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16" w:rsidRDefault="00A40887" w:rsidP="00311F16">
      <w:pPr>
        <w:spacing w:after="120"/>
        <w:jc w:val="left"/>
        <w:rPr>
          <w:b/>
        </w:rPr>
      </w:pPr>
      <w:bookmarkStart w:id="0" w:name="_GoBack"/>
      <w:bookmarkEnd w:id="0"/>
      <w:r>
        <w:rPr>
          <w:b/>
        </w:rPr>
        <w:t>FMA-</w:t>
      </w:r>
      <w:r w:rsidR="00244C46">
        <w:rPr>
          <w:b/>
        </w:rPr>
        <w:t>Fragebogen</w:t>
      </w:r>
      <w:r w:rsidR="00311F16">
        <w:rPr>
          <w:b/>
        </w:rPr>
        <w:t xml:space="preserve"> – </w:t>
      </w:r>
      <w:r w:rsidR="002D43F4">
        <w:rPr>
          <w:b/>
        </w:rPr>
        <w:t>Interne Revision</w:t>
      </w:r>
    </w:p>
    <w:p w:rsidR="00311F16" w:rsidRPr="002D43F4" w:rsidRDefault="00F458AA" w:rsidP="001D2D77">
      <w:pPr>
        <w:spacing w:after="120"/>
        <w:jc w:val="left"/>
        <w:rPr>
          <w:i/>
        </w:rPr>
      </w:pPr>
      <w:r>
        <w:rPr>
          <w:i/>
        </w:rPr>
        <w:t>B</w:t>
      </w:r>
      <w:r w:rsidR="00B93146" w:rsidRPr="002D43F4">
        <w:rPr>
          <w:i/>
        </w:rPr>
        <w:t xml:space="preserve">eurteilung </w:t>
      </w:r>
      <w:r w:rsidR="00236596">
        <w:rPr>
          <w:i/>
        </w:rPr>
        <w:t>der</w:t>
      </w:r>
      <w:r w:rsidR="00B93146" w:rsidRPr="002D43F4">
        <w:rPr>
          <w:i/>
        </w:rPr>
        <w:t xml:space="preserve"> </w:t>
      </w:r>
      <w:r w:rsidR="002D43F4" w:rsidRPr="002D43F4">
        <w:rPr>
          <w:i/>
        </w:rPr>
        <w:t>internen Revision durch den Verwaltungs</w:t>
      </w:r>
      <w:r w:rsidR="00236596">
        <w:rPr>
          <w:i/>
        </w:rPr>
        <w:t>rat</w:t>
      </w:r>
    </w:p>
    <w:p w:rsidR="001D2D77" w:rsidRDefault="001D2D77" w:rsidP="001D2D7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120"/>
        <w:jc w:val="left"/>
        <w:rPr>
          <w:sz w:val="18"/>
          <w:szCs w:val="18"/>
        </w:rPr>
      </w:pPr>
      <w:r>
        <w:rPr>
          <w:sz w:val="18"/>
          <w:szCs w:val="18"/>
        </w:rPr>
        <w:t>Name de</w:t>
      </w:r>
      <w:r w:rsidR="004068E7">
        <w:rPr>
          <w:sz w:val="18"/>
          <w:szCs w:val="18"/>
        </w:rPr>
        <w:t>s</w:t>
      </w:r>
      <w:r>
        <w:rPr>
          <w:sz w:val="18"/>
          <w:szCs w:val="18"/>
        </w:rPr>
        <w:t xml:space="preserve"> </w:t>
      </w:r>
      <w:r w:rsidR="004068E7">
        <w:rPr>
          <w:sz w:val="18"/>
          <w:szCs w:val="18"/>
        </w:rPr>
        <w:t>Instituts</w:t>
      </w:r>
      <w:r w:rsidR="00311F16">
        <w:rPr>
          <w:sz w:val="18"/>
          <w:szCs w:val="18"/>
        </w:rPr>
        <w:t>:</w:t>
      </w:r>
      <w:r w:rsidR="00311F16">
        <w:rPr>
          <w:sz w:val="18"/>
          <w:szCs w:val="18"/>
        </w:rPr>
        <w:tab/>
      </w:r>
    </w:p>
    <w:p w:rsidR="00311F16" w:rsidRDefault="001D2D77" w:rsidP="001D2D7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120"/>
        <w:jc w:val="left"/>
        <w:rPr>
          <w:sz w:val="18"/>
          <w:szCs w:val="18"/>
        </w:rPr>
      </w:pPr>
      <w:r>
        <w:rPr>
          <w:sz w:val="18"/>
          <w:szCs w:val="18"/>
        </w:rPr>
        <w:t>Anschrift:</w:t>
      </w:r>
    </w:p>
    <w:p w:rsidR="00311F16" w:rsidRDefault="001D2D77" w:rsidP="001D2D77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120"/>
        <w:jc w:val="left"/>
        <w:rPr>
          <w:sz w:val="18"/>
          <w:szCs w:val="18"/>
        </w:rPr>
      </w:pPr>
      <w:r>
        <w:rPr>
          <w:sz w:val="18"/>
          <w:szCs w:val="18"/>
        </w:rPr>
        <w:t>LEI:</w:t>
      </w:r>
    </w:p>
    <w:p w:rsidR="00311F16" w:rsidRDefault="00311F16" w:rsidP="00311F16">
      <w:pPr>
        <w:rPr>
          <w:b/>
        </w:rPr>
      </w:pPr>
    </w:p>
    <w:p w:rsidR="001D2D77" w:rsidRPr="00604EB1" w:rsidRDefault="001D2D77" w:rsidP="001D2D77">
      <w:pPr>
        <w:jc w:val="right"/>
        <w:rPr>
          <w:rFonts w:ascii="Gill Sans MT" w:hAnsi="Gill Sans MT"/>
          <w:b/>
          <w:sz w:val="28"/>
          <w:szCs w:val="28"/>
        </w:rPr>
      </w:pPr>
    </w:p>
    <w:p w:rsidR="001D2D77" w:rsidRPr="0062306C" w:rsidRDefault="00523957" w:rsidP="001D2D77">
      <w:pPr>
        <w:tabs>
          <w:tab w:val="right" w:pos="9639"/>
        </w:tabs>
        <w:ind w:left="4451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________________________________</w:t>
      </w:r>
    </w:p>
    <w:p w:rsidR="001D2D77" w:rsidRPr="0062306C" w:rsidRDefault="001D2D77" w:rsidP="001D2D77">
      <w:pPr>
        <w:jc w:val="right"/>
        <w:rPr>
          <w:rFonts w:cs="Arial"/>
        </w:rPr>
      </w:pPr>
      <w:r w:rsidRPr="0062306C">
        <w:rPr>
          <w:rFonts w:cs="Arial"/>
        </w:rPr>
        <w:t xml:space="preserve">Datum, Unterschrift des </w:t>
      </w:r>
      <w:r w:rsidR="00B93146">
        <w:rPr>
          <w:rFonts w:cs="Arial"/>
        </w:rPr>
        <w:t>Verwaltungsratspräsidenten</w:t>
      </w:r>
    </w:p>
    <w:p w:rsidR="00311F16" w:rsidRPr="005357BD" w:rsidRDefault="00311F16" w:rsidP="00311F16"/>
    <w:p w:rsidR="00982582" w:rsidRPr="00523957" w:rsidRDefault="00982582" w:rsidP="00523957">
      <w:pPr>
        <w:pStyle w:val="Kommentarthema"/>
        <w:rPr>
          <w:bCs w:val="0"/>
          <w:szCs w:val="24"/>
        </w:rPr>
      </w:pPr>
    </w:p>
    <w:p w:rsidR="00227166" w:rsidRDefault="00227166" w:rsidP="00094469">
      <w:pPr>
        <w:ind w:right="20"/>
      </w:pPr>
      <w:r>
        <w:rPr>
          <w:b/>
        </w:rPr>
        <w:br w:type="page"/>
      </w:r>
      <w:bookmarkStart w:id="1" w:name="_Toc467504897"/>
    </w:p>
    <w:p w:rsidR="00227166" w:rsidRDefault="00227166" w:rsidP="00227166">
      <w:pPr>
        <w:pStyle w:val="berschrift2"/>
      </w:pPr>
      <w:r>
        <w:lastRenderedPageBreak/>
        <w:tab/>
      </w:r>
      <w:bookmarkStart w:id="2" w:name="_Toc487127683"/>
      <w:r>
        <w:t>Ausgangslage</w:t>
      </w:r>
      <w:bookmarkEnd w:id="2"/>
    </w:p>
    <w:p w:rsidR="00F56EF6" w:rsidRDefault="00CB65B2" w:rsidP="00DE78CD">
      <w:r w:rsidRPr="00F56EF6">
        <w:t xml:space="preserve">Die Interne Revision </w:t>
      </w:r>
      <w:r w:rsidR="00F56EF6" w:rsidRPr="00F56EF6">
        <w:t xml:space="preserve">stellt als „3rd Line of Defense“ (3. </w:t>
      </w:r>
      <w:r w:rsidR="00933116">
        <w:t>Verteidigungs</w:t>
      </w:r>
      <w:r w:rsidR="00F56EF6" w:rsidRPr="00F56EF6">
        <w:t>linie) ein</w:t>
      </w:r>
      <w:r w:rsidR="00933116">
        <w:t>en</w:t>
      </w:r>
      <w:r w:rsidR="00F56EF6" w:rsidRPr="00F56EF6">
        <w:t xml:space="preserve"> wesentliche</w:t>
      </w:r>
      <w:r w:rsidR="00933116">
        <w:t>n</w:t>
      </w:r>
      <w:r w:rsidR="00F56EF6" w:rsidRPr="00F56EF6">
        <w:t xml:space="preserve"> Teil der i</w:t>
      </w:r>
      <w:r w:rsidR="00F56EF6" w:rsidRPr="00F56EF6">
        <w:t>n</w:t>
      </w:r>
      <w:r w:rsidR="00F56EF6" w:rsidRPr="00F56EF6">
        <w:t xml:space="preserve">ternen Governance eines </w:t>
      </w:r>
      <w:r w:rsidR="004740C6">
        <w:t>Instituts</w:t>
      </w:r>
      <w:r w:rsidR="00F56EF6" w:rsidRPr="00F56EF6">
        <w:t xml:space="preserve"> dar. </w:t>
      </w:r>
      <w:r w:rsidRPr="00F56EF6">
        <w:t xml:space="preserve">Der Verwaltungsrat </w:t>
      </w:r>
      <w:r w:rsidR="002C62F7">
        <w:t>hat</w:t>
      </w:r>
      <w:r w:rsidRPr="00F56EF6">
        <w:t xml:space="preserve"> die Wirksamkeit der internen Revision</w:t>
      </w:r>
      <w:r w:rsidR="00F56EF6">
        <w:t xml:space="preserve"> </w:t>
      </w:r>
      <w:r w:rsidR="00933116">
        <w:t>s</w:t>
      </w:r>
      <w:r w:rsidR="00933116">
        <w:t>o</w:t>
      </w:r>
      <w:r w:rsidR="00933116">
        <w:t xml:space="preserve">wohl für das Institut auf Einzelbasis, als auch auf konsolidierter Basis, </w:t>
      </w:r>
      <w:r w:rsidR="00DE78CD">
        <w:t xml:space="preserve">zu </w:t>
      </w:r>
      <w:r w:rsidRPr="00F56EF6">
        <w:t>überwa</w:t>
      </w:r>
      <w:r w:rsidR="00933116">
        <w:t>chen.</w:t>
      </w:r>
    </w:p>
    <w:p w:rsidR="00F56EF6" w:rsidRDefault="00F56EF6" w:rsidP="00DF03BD">
      <w:pPr>
        <w:tabs>
          <w:tab w:val="left" w:pos="1701"/>
        </w:tabs>
      </w:pPr>
    </w:p>
    <w:p w:rsidR="00CB65B2" w:rsidRDefault="00F56EF6" w:rsidP="00DF03BD">
      <w:pPr>
        <w:tabs>
          <w:tab w:val="left" w:pos="1701"/>
        </w:tabs>
      </w:pPr>
      <w:r w:rsidRPr="00F56EF6">
        <w:t xml:space="preserve">Dementsprechend </w:t>
      </w:r>
      <w:r>
        <w:t>richtet sich der vorliegende Fragebogen</w:t>
      </w:r>
      <w:r w:rsidR="004A23FD">
        <w:t xml:space="preserve"> über die Ausgestaltung </w:t>
      </w:r>
      <w:r w:rsidR="002C62F7">
        <w:t xml:space="preserve">und Wirksamkeit </w:t>
      </w:r>
      <w:r w:rsidR="004A23FD">
        <w:t xml:space="preserve">der </w:t>
      </w:r>
      <w:r w:rsidR="00F41670">
        <w:t>I</w:t>
      </w:r>
      <w:r w:rsidR="004A23FD">
        <w:t>nternen Revisi</w:t>
      </w:r>
      <w:r w:rsidR="002C62F7">
        <w:t>on</w:t>
      </w:r>
      <w:r>
        <w:t xml:space="preserve"> </w:t>
      </w:r>
      <w:r w:rsidRPr="00F56EF6">
        <w:rPr>
          <w:u w:val="single"/>
        </w:rPr>
        <w:t>direkt an den Verwaltung</w:t>
      </w:r>
      <w:r w:rsidR="002C62F7">
        <w:rPr>
          <w:u w:val="single"/>
        </w:rPr>
        <w:t>srat</w:t>
      </w:r>
      <w:r w:rsidR="0039243C">
        <w:rPr>
          <w:u w:val="single"/>
        </w:rPr>
        <w:t xml:space="preserve"> des </w:t>
      </w:r>
      <w:r w:rsidR="00AA2A84">
        <w:rPr>
          <w:u w:val="single"/>
        </w:rPr>
        <w:t xml:space="preserve">konzessionierten </w:t>
      </w:r>
      <w:r w:rsidR="0039243C">
        <w:rPr>
          <w:u w:val="single"/>
        </w:rPr>
        <w:t>Instituts</w:t>
      </w:r>
      <w:r w:rsidR="0039243C">
        <w:t>.</w:t>
      </w:r>
    </w:p>
    <w:p w:rsidR="00CB65B2" w:rsidRDefault="00CB65B2" w:rsidP="00A81C75">
      <w:pPr>
        <w:tabs>
          <w:tab w:val="left" w:pos="1701"/>
        </w:tabs>
        <w:rPr>
          <w:highlight w:val="yellow"/>
        </w:rPr>
      </w:pPr>
    </w:p>
    <w:p w:rsidR="00A81C75" w:rsidRPr="00CB65B2" w:rsidRDefault="00A81C75" w:rsidP="00CB65B2">
      <w:pPr>
        <w:tabs>
          <w:tab w:val="left" w:pos="1701"/>
        </w:tabs>
        <w:jc w:val="left"/>
      </w:pPr>
      <w:r w:rsidRPr="00CB65B2">
        <w:t xml:space="preserve">Bitte </w:t>
      </w:r>
      <w:r w:rsidR="00667F88" w:rsidRPr="00CB65B2">
        <w:t xml:space="preserve">beantworten </w:t>
      </w:r>
      <w:r w:rsidR="00E97C5A" w:rsidRPr="00CB65B2">
        <w:t xml:space="preserve">Sie </w:t>
      </w:r>
      <w:r w:rsidR="00667F88" w:rsidRPr="00CB65B2">
        <w:t xml:space="preserve">die Fragen </w:t>
      </w:r>
      <w:r w:rsidR="005B5F25" w:rsidRPr="00CB65B2">
        <w:t xml:space="preserve">jeweils </w:t>
      </w:r>
      <w:r w:rsidR="00667F88" w:rsidRPr="00CB65B2">
        <w:t>konkret, prägn</w:t>
      </w:r>
      <w:r w:rsidR="00AE3922" w:rsidRPr="00CB65B2">
        <w:t xml:space="preserve">ant und zielgerichtet. </w:t>
      </w:r>
      <w:r w:rsidR="00E87139" w:rsidRPr="00CB65B2">
        <w:t xml:space="preserve">Ausschliessliche </w:t>
      </w:r>
      <w:r w:rsidR="005B5F25" w:rsidRPr="00CB65B2">
        <w:t>Verweis</w:t>
      </w:r>
      <w:r w:rsidR="0052666F" w:rsidRPr="00CB65B2">
        <w:t>e</w:t>
      </w:r>
      <w:r w:rsidR="005B5F25" w:rsidRPr="00CB65B2">
        <w:t xml:space="preserve"> auf </w:t>
      </w:r>
      <w:r w:rsidR="0052666F" w:rsidRPr="00CB65B2">
        <w:t xml:space="preserve">interne </w:t>
      </w:r>
      <w:r w:rsidR="0085525E" w:rsidRPr="00CB65B2">
        <w:t xml:space="preserve">Reglemente </w:t>
      </w:r>
      <w:r w:rsidR="006C10DF" w:rsidRPr="00CB65B2">
        <w:t xml:space="preserve">sind </w:t>
      </w:r>
      <w:r w:rsidR="0052666F" w:rsidRPr="00CB65B2">
        <w:t>grundsätzlich nicht zulässig</w:t>
      </w:r>
      <w:r w:rsidR="0052666F" w:rsidRPr="00F56EF6">
        <w:t>.</w:t>
      </w:r>
      <w:r w:rsidR="00AD05F2" w:rsidRPr="00F56EF6">
        <w:t xml:space="preserve"> </w:t>
      </w:r>
      <w:r w:rsidR="00AE3922" w:rsidRPr="00F56EF6">
        <w:t>Ergänzende</w:t>
      </w:r>
      <w:r w:rsidR="00AE3922" w:rsidRPr="00CB65B2">
        <w:t xml:space="preserve"> Dokumente </w:t>
      </w:r>
      <w:r w:rsidRPr="00CB65B2">
        <w:t>(</w:t>
      </w:r>
      <w:r w:rsidR="00E97C5A" w:rsidRPr="00CB65B2">
        <w:t>Reglemente</w:t>
      </w:r>
      <w:r w:rsidRPr="00CB65B2">
        <w:t>, interne Rich</w:t>
      </w:r>
      <w:r w:rsidRPr="00CB65B2">
        <w:t>t</w:t>
      </w:r>
      <w:r w:rsidRPr="00CB65B2">
        <w:t xml:space="preserve">linien </w:t>
      </w:r>
      <w:r w:rsidR="00AE3922" w:rsidRPr="00CB65B2">
        <w:t xml:space="preserve">und Prozesse </w:t>
      </w:r>
      <w:r w:rsidRPr="00CB65B2">
        <w:t xml:space="preserve">etc.) sind nur dann beizulegen, wenn </w:t>
      </w:r>
      <w:r w:rsidR="000E1AA3" w:rsidRPr="00CB65B2">
        <w:t xml:space="preserve">dies im Rahmen des Fragebogens ausdrücklich verlangt wird oder sich </w:t>
      </w:r>
      <w:r w:rsidRPr="00CB65B2">
        <w:t>eine Fragestellung ohne diese nicht in Kurzform beantwor</w:t>
      </w:r>
      <w:r w:rsidR="000E1AA3" w:rsidRPr="00CB65B2">
        <w:t xml:space="preserve">ten lässt bzw. </w:t>
      </w:r>
      <w:r w:rsidRPr="00CB65B2">
        <w:t xml:space="preserve">es sich um </w:t>
      </w:r>
      <w:r w:rsidR="00AE3922" w:rsidRPr="00CB65B2">
        <w:t>bedeutende</w:t>
      </w:r>
      <w:r w:rsidRPr="00CB65B2">
        <w:t xml:space="preserve"> Hintergrundinforma</w:t>
      </w:r>
      <w:r w:rsidR="00AE3922" w:rsidRPr="00CB65B2">
        <w:t xml:space="preserve">tionen </w:t>
      </w:r>
      <w:r w:rsidRPr="00CB65B2">
        <w:t>handelt.</w:t>
      </w:r>
      <w:r w:rsidR="00FC52D6" w:rsidRPr="00CB65B2">
        <w:t xml:space="preserve"> Verweise innerhalb des Fragebogens sind zulässig, alle</w:t>
      </w:r>
      <w:r w:rsidR="00FC52D6" w:rsidRPr="00CB65B2">
        <w:t>r</w:t>
      </w:r>
      <w:r w:rsidR="00FC52D6" w:rsidRPr="00CB65B2">
        <w:t xml:space="preserve">dings </w:t>
      </w:r>
      <w:r w:rsidR="00A8580E" w:rsidRPr="00CB65B2">
        <w:t xml:space="preserve">konkret, </w:t>
      </w:r>
      <w:r w:rsidR="00FC52D6" w:rsidRPr="00CB65B2">
        <w:t>transparent und nachvollziehbar auszugestalten.</w:t>
      </w:r>
    </w:p>
    <w:p w:rsidR="006F2866" w:rsidRPr="00B93146" w:rsidRDefault="006F2866" w:rsidP="00A81C75">
      <w:pPr>
        <w:tabs>
          <w:tab w:val="left" w:pos="1701"/>
        </w:tabs>
        <w:rPr>
          <w:highlight w:val="yellow"/>
        </w:rPr>
      </w:pPr>
    </w:p>
    <w:p w:rsidR="00C5783F" w:rsidRDefault="00C5783F" w:rsidP="00F20618">
      <w:pPr>
        <w:pStyle w:val="Kommentartext"/>
      </w:pPr>
      <w:r>
        <w:t xml:space="preserve">Dieser Fragebogen soll die Funktionsweise der </w:t>
      </w:r>
      <w:r w:rsidR="00F41670">
        <w:t>I</w:t>
      </w:r>
      <w:r>
        <w:t xml:space="preserve">nternen Revision gesamthaft betrachten. Daher haben </w:t>
      </w:r>
      <w:r w:rsidR="004A3ECD">
        <w:t xml:space="preserve">die Verwaltungsräte der </w:t>
      </w:r>
      <w:r>
        <w:t>Institute, die zur aufsichtlichen Konsolidierung gem</w:t>
      </w:r>
      <w:r w:rsidR="003F3414">
        <w:t>.</w:t>
      </w:r>
      <w:r>
        <w:t xml:space="preserve"> Art 11 CRR verpflichtet sind, den Fragebogen </w:t>
      </w:r>
      <w:r w:rsidRPr="00002E02">
        <w:rPr>
          <w:b/>
        </w:rPr>
        <w:t xml:space="preserve">sowohl </w:t>
      </w:r>
      <w:r>
        <w:t xml:space="preserve">für die </w:t>
      </w:r>
      <w:r w:rsidR="00F41670">
        <w:t>I</w:t>
      </w:r>
      <w:r>
        <w:t xml:space="preserve">nterne Revision auf Einzelbasis („Stammhaus“) </w:t>
      </w:r>
      <w:r w:rsidRPr="00002E02">
        <w:rPr>
          <w:b/>
        </w:rPr>
        <w:t>als auch</w:t>
      </w:r>
      <w:r>
        <w:t xml:space="preserve"> für die Tätigkeit der </w:t>
      </w:r>
      <w:r w:rsidR="00F41670">
        <w:t>I</w:t>
      </w:r>
      <w:r>
        <w:t xml:space="preserve">nternen Revision auf </w:t>
      </w:r>
      <w:r w:rsidR="00FB4898">
        <w:t xml:space="preserve">konsolidierter Basis </w:t>
      </w:r>
      <w:r w:rsidR="00FB4898" w:rsidRPr="00DA0D95">
        <w:t>(„</w:t>
      </w:r>
      <w:r w:rsidRPr="00DA0D95">
        <w:t>Gruppe</w:t>
      </w:r>
      <w:r w:rsidR="008F0932">
        <w:t>nsicht</w:t>
      </w:r>
      <w:r w:rsidR="00B06DD9">
        <w:t>“</w:t>
      </w:r>
      <w:r w:rsidRPr="00DA0D95">
        <w:t>) auszufüllen</w:t>
      </w:r>
      <w:r>
        <w:t>.</w:t>
      </w:r>
    </w:p>
    <w:p w:rsidR="00631446" w:rsidRDefault="00631446" w:rsidP="00AC771F">
      <w:bookmarkStart w:id="3" w:name="_Toc486592832"/>
      <w:bookmarkStart w:id="4" w:name="_Toc486860261"/>
      <w:bookmarkStart w:id="5" w:name="_Toc486592833"/>
      <w:bookmarkStart w:id="6" w:name="_Toc486860262"/>
      <w:bookmarkStart w:id="7" w:name="_Toc486592847"/>
      <w:bookmarkStart w:id="8" w:name="_Toc486860276"/>
      <w:bookmarkStart w:id="9" w:name="_Toc486592848"/>
      <w:bookmarkStart w:id="10" w:name="_Toc486860277"/>
      <w:bookmarkEnd w:id="1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C80ED1" w:rsidRDefault="00C80ED1" w:rsidP="00AC771F"/>
    <w:p w:rsidR="00227166" w:rsidRDefault="00B93146" w:rsidP="00426EEE">
      <w:pPr>
        <w:pStyle w:val="berschrift1"/>
        <w:tabs>
          <w:tab w:val="left" w:pos="851"/>
        </w:tabs>
      </w:pPr>
      <w:r>
        <w:t>Interne Revision</w:t>
      </w:r>
      <w:r w:rsidR="00CC13A1">
        <w:t xml:space="preserve"> - Qualitativ</w:t>
      </w:r>
    </w:p>
    <w:p w:rsidR="00E47F1F" w:rsidRDefault="00B93146" w:rsidP="00FC4B9A">
      <w:pPr>
        <w:pStyle w:val="berschrift2"/>
        <w:tabs>
          <w:tab w:val="clear" w:pos="576"/>
          <w:tab w:val="num" w:pos="851"/>
        </w:tabs>
      </w:pPr>
      <w:r>
        <w:t>Unabhängigkeit</w:t>
      </w:r>
      <w:r w:rsidR="007164F4">
        <w:t xml:space="preserve"> und Objektivität</w:t>
      </w:r>
    </w:p>
    <w:p w:rsidR="00887BD5" w:rsidRPr="002B6DDB" w:rsidRDefault="00E029B3" w:rsidP="00AA04D6">
      <w:pPr>
        <w:rPr>
          <w:lang w:val="de-AT"/>
        </w:rPr>
      </w:pPr>
      <w:r w:rsidRPr="002B6DDB">
        <w:rPr>
          <w:lang w:val="de-AT"/>
        </w:rPr>
        <w:t xml:space="preserve">Beschreiben Sie </w:t>
      </w:r>
      <w:r w:rsidR="00A23321" w:rsidRPr="002B6DDB">
        <w:rPr>
          <w:lang w:val="de-AT"/>
        </w:rPr>
        <w:t>die aufbauorganisatorische Einbettung d</w:t>
      </w:r>
      <w:r w:rsidRPr="002B6DDB">
        <w:rPr>
          <w:lang w:val="de-AT"/>
        </w:rPr>
        <w:t>er Internen Revision</w:t>
      </w:r>
      <w:r w:rsidR="00CB41DB" w:rsidRPr="002B6DDB">
        <w:rPr>
          <w:lang w:val="de-AT"/>
        </w:rPr>
        <w:t>.</w:t>
      </w:r>
      <w:r w:rsidR="00887BD5" w:rsidRPr="002B6DDB">
        <w:rPr>
          <w:lang w:val="de-AT"/>
        </w:rPr>
        <w:t xml:space="preserve"> Übermitteln </w:t>
      </w:r>
      <w:r w:rsidR="00601822" w:rsidRPr="002B6DDB">
        <w:rPr>
          <w:lang w:val="de-AT"/>
        </w:rPr>
        <w:t xml:space="preserve">Sie hierzu </w:t>
      </w:r>
      <w:r w:rsidR="00887BD5" w:rsidRPr="002B6DDB">
        <w:rPr>
          <w:lang w:val="de-AT"/>
        </w:rPr>
        <w:t>z</w:t>
      </w:r>
      <w:r w:rsidR="00887BD5" w:rsidRPr="002B6DDB">
        <w:rPr>
          <w:lang w:val="de-AT"/>
        </w:rPr>
        <w:t>u</w:t>
      </w:r>
      <w:r w:rsidR="00053D41">
        <w:rPr>
          <w:lang w:val="de-AT"/>
        </w:rPr>
        <w:t xml:space="preserve">sätzlich das bankinterne Organigramm sowie das Organisationsschema </w:t>
      </w:r>
      <w:r w:rsidR="00887BD5" w:rsidRPr="002B6DDB">
        <w:rPr>
          <w:lang w:val="de-AT"/>
        </w:rPr>
        <w:t>und das Reglement der Internen Revision.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887BD5">
            <w:pPr>
              <w:rPr>
                <w:lang w:val="de-AT"/>
              </w:rPr>
            </w:pPr>
          </w:p>
        </w:tc>
      </w:tr>
    </w:tbl>
    <w:p w:rsidR="00E454B5" w:rsidRDefault="00E454B5" w:rsidP="00887BD5">
      <w:pPr>
        <w:rPr>
          <w:lang w:val="de-AT"/>
        </w:rPr>
      </w:pPr>
    </w:p>
    <w:p w:rsidR="00887BD5" w:rsidRPr="002B6DDB" w:rsidRDefault="00776D50" w:rsidP="00887BD5">
      <w:pPr>
        <w:rPr>
          <w:lang w:val="de-AT"/>
        </w:rPr>
      </w:pPr>
      <w:r w:rsidRPr="00E454B5">
        <w:rPr>
          <w:u w:val="single"/>
          <w:lang w:val="de-AT"/>
        </w:rPr>
        <w:t>Nur im Falle der Auslagerung der Internen Revision anzugeben</w:t>
      </w:r>
      <w:r w:rsidRPr="00E454B5">
        <w:rPr>
          <w:lang w:val="de-AT"/>
        </w:rPr>
        <w:t>:</w:t>
      </w:r>
      <w:r>
        <w:rPr>
          <w:lang w:val="de-AT"/>
        </w:rPr>
        <w:t xml:space="preserve"> Legen Sie dar, </w:t>
      </w:r>
      <w:r w:rsidR="00887BD5" w:rsidRPr="002B6DDB">
        <w:rPr>
          <w:lang w:val="de-AT"/>
        </w:rPr>
        <w:t>an</w:t>
      </w:r>
      <w:r w:rsidR="00E03CB4" w:rsidRPr="002B6DDB">
        <w:rPr>
          <w:lang w:val="de-AT"/>
        </w:rPr>
        <w:t xml:space="preserve">hand welcher Kriterien der </w:t>
      </w:r>
      <w:r w:rsidR="00887BD5" w:rsidRPr="002B6DDB">
        <w:rPr>
          <w:lang w:val="de-AT"/>
        </w:rPr>
        <w:t>Outsourcing-Provider</w:t>
      </w:r>
      <w:r w:rsidR="00327C4F" w:rsidRPr="002B6DDB">
        <w:rPr>
          <w:lang w:val="de-AT"/>
        </w:rPr>
        <w:t xml:space="preserve"> </w:t>
      </w:r>
      <w:r w:rsidR="00887BD5" w:rsidRPr="002B6DDB">
        <w:rPr>
          <w:lang w:val="de-AT"/>
        </w:rPr>
        <w:t xml:space="preserve">ausgewählt </w:t>
      </w:r>
      <w:r w:rsidR="00E03CB4" w:rsidRPr="002B6DDB">
        <w:rPr>
          <w:lang w:val="de-AT"/>
        </w:rPr>
        <w:t>wurde</w:t>
      </w:r>
      <w:r w:rsidR="00887BD5" w:rsidRPr="002B6DDB">
        <w:rPr>
          <w:lang w:val="de-AT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AA04D6">
            <w:pPr>
              <w:rPr>
                <w:lang w:val="de-AT"/>
              </w:rPr>
            </w:pPr>
          </w:p>
        </w:tc>
      </w:tr>
    </w:tbl>
    <w:p w:rsidR="00887BD5" w:rsidRPr="002B6DDB" w:rsidRDefault="00887BD5" w:rsidP="00AA04D6">
      <w:pPr>
        <w:rPr>
          <w:lang w:val="de-AT"/>
        </w:rPr>
      </w:pPr>
    </w:p>
    <w:p w:rsidR="00CB41DB" w:rsidRPr="002B6DDB" w:rsidRDefault="009C5679" w:rsidP="00AA04D6">
      <w:pPr>
        <w:rPr>
          <w:lang w:val="de-AT"/>
        </w:rPr>
      </w:pPr>
      <w:r w:rsidRPr="002B6DDB">
        <w:rPr>
          <w:lang w:val="de-AT"/>
        </w:rPr>
        <w:t>Stellen Sie b</w:t>
      </w:r>
      <w:r w:rsidR="00887BD5" w:rsidRPr="002B6DDB">
        <w:rPr>
          <w:lang w:val="de-AT"/>
        </w:rPr>
        <w:t xml:space="preserve">egründet </w:t>
      </w:r>
      <w:r w:rsidRPr="002B6DDB">
        <w:rPr>
          <w:lang w:val="de-AT"/>
        </w:rPr>
        <w:t>dar</w:t>
      </w:r>
      <w:r w:rsidR="00887BD5" w:rsidRPr="002B6DDB">
        <w:rPr>
          <w:lang w:val="de-AT"/>
        </w:rPr>
        <w:t xml:space="preserve">, </w:t>
      </w:r>
      <w:r w:rsidR="00CB41DB" w:rsidRPr="002B6DDB">
        <w:rPr>
          <w:lang w:val="de-AT"/>
        </w:rPr>
        <w:t xml:space="preserve">wie die </w:t>
      </w:r>
      <w:r w:rsidR="00CC0E35">
        <w:rPr>
          <w:lang w:val="de-AT"/>
        </w:rPr>
        <w:t xml:space="preserve">jederzeitige </w:t>
      </w:r>
      <w:r w:rsidR="00CB41DB" w:rsidRPr="002B6DDB">
        <w:rPr>
          <w:lang w:val="de-AT"/>
        </w:rPr>
        <w:t xml:space="preserve">Unabhängigkeit der Internen Revision gewährleistet </w:t>
      </w:r>
      <w:r w:rsidR="002706ED" w:rsidRPr="002B6DDB">
        <w:rPr>
          <w:lang w:val="de-AT"/>
        </w:rPr>
        <w:t>wird.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AA04D6">
            <w:pPr>
              <w:rPr>
                <w:lang w:val="de-AT"/>
              </w:rPr>
            </w:pPr>
          </w:p>
        </w:tc>
      </w:tr>
    </w:tbl>
    <w:p w:rsidR="00AA04D6" w:rsidRPr="002B6DDB" w:rsidRDefault="00AA04D6" w:rsidP="00AA04D6">
      <w:pPr>
        <w:rPr>
          <w:lang w:val="de-AT"/>
        </w:rPr>
      </w:pPr>
    </w:p>
    <w:p w:rsidR="00E6363E" w:rsidRPr="002B6DDB" w:rsidRDefault="001C4E6F" w:rsidP="00AA04D6">
      <w:r w:rsidRPr="002B6DDB">
        <w:t xml:space="preserve">Zeigen Sie </w:t>
      </w:r>
      <w:r w:rsidR="00CC0E35">
        <w:t xml:space="preserve">die internen Prozesse im Falle von </w:t>
      </w:r>
      <w:r w:rsidR="00E03CB4" w:rsidRPr="002B6DDB">
        <w:t xml:space="preserve">Interessenskonflikten </w:t>
      </w:r>
      <w:r w:rsidR="00CC0E35">
        <w:t>auf.</w:t>
      </w:r>
      <w:r w:rsidR="00E6363E" w:rsidRPr="002B6DDB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AA04D6">
            <w:pPr>
              <w:rPr>
                <w:lang w:val="de-AT"/>
              </w:rPr>
            </w:pPr>
          </w:p>
        </w:tc>
      </w:tr>
    </w:tbl>
    <w:p w:rsidR="00E6363E" w:rsidRDefault="00E6363E" w:rsidP="00AA04D6">
      <w:pPr>
        <w:rPr>
          <w:lang w:val="de-AT"/>
        </w:rPr>
      </w:pPr>
    </w:p>
    <w:p w:rsidR="00CB41DB" w:rsidRDefault="009C5679" w:rsidP="00AA04D6">
      <w:pPr>
        <w:rPr>
          <w:lang w:val="de-AT"/>
        </w:rPr>
      </w:pPr>
      <w:r>
        <w:rPr>
          <w:lang w:val="de-AT"/>
        </w:rPr>
        <w:t>Legen Sie dar</w:t>
      </w:r>
      <w:r w:rsidR="00CB41DB">
        <w:rPr>
          <w:lang w:val="de-AT"/>
        </w:rPr>
        <w:t>, ob und inwiefern Mitarbeiter der Internen Revision</w:t>
      </w:r>
      <w:r w:rsidR="001725B4">
        <w:rPr>
          <w:lang w:val="de-AT"/>
        </w:rPr>
        <w:t xml:space="preserve"> </w:t>
      </w:r>
      <w:r w:rsidR="00CB41DB">
        <w:rPr>
          <w:lang w:val="de-AT"/>
        </w:rPr>
        <w:t>zusätzliche Aufgaben ausserhalb der Internen Revisionsfunktion wahrnehmen (z.B. beratende Tätigkeit für Aufgaben der Geschäftsleitung) und welche Vorkehrungen getroffen werden</w:t>
      </w:r>
      <w:r w:rsidR="00CF36C3">
        <w:rPr>
          <w:lang w:val="de-AT"/>
        </w:rPr>
        <w:t>,</w:t>
      </w:r>
      <w:r w:rsidR="00CB41DB">
        <w:rPr>
          <w:lang w:val="de-AT"/>
        </w:rPr>
        <w:t xml:space="preserve"> um die Unabhängigkeit und Objektivität diesbezüglich zu gewäh</w:t>
      </w:r>
      <w:r w:rsidR="00CB41DB">
        <w:rPr>
          <w:lang w:val="de-AT"/>
        </w:rPr>
        <w:t>r</w:t>
      </w:r>
      <w:r w:rsidR="00CB41DB">
        <w:rPr>
          <w:lang w:val="de-AT"/>
        </w:rPr>
        <w:t>leisten</w:t>
      </w:r>
      <w:r w:rsidR="009E5254">
        <w:rPr>
          <w:lang w:val="de-AT"/>
        </w:rPr>
        <w:t xml:space="preserve"> (</w:t>
      </w:r>
      <w:r w:rsidR="00FA4B88">
        <w:rPr>
          <w:lang w:val="de-AT"/>
        </w:rPr>
        <w:t xml:space="preserve">Stichwort: </w:t>
      </w:r>
      <w:r w:rsidR="009E5254">
        <w:rPr>
          <w:lang w:val="de-AT"/>
        </w:rPr>
        <w:t>„</w:t>
      </w:r>
      <w:r w:rsidR="00CC0E35">
        <w:rPr>
          <w:lang w:val="de-AT"/>
        </w:rPr>
        <w:t xml:space="preserve">Verbot der </w:t>
      </w:r>
      <w:r w:rsidR="009E5254">
        <w:rPr>
          <w:lang w:val="de-AT"/>
        </w:rPr>
        <w:t>Selbstprüfung“)</w:t>
      </w:r>
      <w:r w:rsidR="00CB41DB">
        <w:rPr>
          <w:lang w:val="de-AT"/>
        </w:rPr>
        <w:t xml:space="preserve">. Bitte führen Sie entsprechende revisionsfremde Tätigkeiten detailliert auf. </w:t>
      </w:r>
      <w:r w:rsidR="00BD67CD">
        <w:rPr>
          <w:lang w:val="de-AT"/>
        </w:rPr>
        <w:t xml:space="preserve">Wie wird sichergestellt, dass es zu keiner Selbstprüfung </w:t>
      </w:r>
      <w:r w:rsidR="00FA4B88">
        <w:rPr>
          <w:lang w:val="de-AT"/>
        </w:rPr>
        <w:t>(z</w:t>
      </w:r>
      <w:r w:rsidR="003F3414">
        <w:rPr>
          <w:lang w:val="de-AT"/>
        </w:rPr>
        <w:t>.</w:t>
      </w:r>
      <w:r w:rsidR="00FA4B88">
        <w:rPr>
          <w:lang w:val="de-AT"/>
        </w:rPr>
        <w:t>B</w:t>
      </w:r>
      <w:r w:rsidR="003F3414">
        <w:rPr>
          <w:lang w:val="de-AT"/>
        </w:rPr>
        <w:t>.</w:t>
      </w:r>
      <w:r w:rsidR="00FA4B88">
        <w:rPr>
          <w:lang w:val="de-AT"/>
        </w:rPr>
        <w:t xml:space="preserve"> auch im Rahmen der Internen Revision auf konsolidierter Ebene) </w:t>
      </w:r>
      <w:r w:rsidR="00BD67CD">
        <w:rPr>
          <w:lang w:val="de-AT"/>
        </w:rPr>
        <w:t>kommt?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AA04D6">
            <w:pPr>
              <w:rPr>
                <w:lang w:val="de-AT"/>
              </w:rPr>
            </w:pPr>
          </w:p>
        </w:tc>
      </w:tr>
    </w:tbl>
    <w:p w:rsidR="00700543" w:rsidRDefault="00700543" w:rsidP="00AA04D6">
      <w:pPr>
        <w:rPr>
          <w:lang w:val="de-AT"/>
        </w:rPr>
      </w:pPr>
    </w:p>
    <w:p w:rsidR="00700543" w:rsidRDefault="00700543" w:rsidP="00AA04D6">
      <w:pPr>
        <w:rPr>
          <w:lang w:val="de-AT"/>
        </w:rPr>
      </w:pPr>
    </w:p>
    <w:p w:rsidR="00CB41DB" w:rsidRDefault="000D74BB" w:rsidP="00AA04D6">
      <w:pPr>
        <w:rPr>
          <w:lang w:val="de-AT"/>
        </w:rPr>
      </w:pPr>
      <w:r>
        <w:rPr>
          <w:u w:val="single"/>
          <w:lang w:val="de-AT"/>
        </w:rPr>
        <w:lastRenderedPageBreak/>
        <w:t>Nur i</w:t>
      </w:r>
      <w:r w:rsidR="006068C4" w:rsidRPr="00705417">
        <w:rPr>
          <w:u w:val="single"/>
          <w:lang w:val="de-AT"/>
        </w:rPr>
        <w:t>m Falle der Auslagerung der Internen Revision nicht anzugeben</w:t>
      </w:r>
      <w:r w:rsidR="006068C4">
        <w:rPr>
          <w:lang w:val="de-AT"/>
        </w:rPr>
        <w:t xml:space="preserve">: </w:t>
      </w:r>
      <w:r w:rsidR="0040525D">
        <w:rPr>
          <w:lang w:val="de-AT"/>
        </w:rPr>
        <w:t xml:space="preserve">Legen Sie das </w:t>
      </w:r>
      <w:r w:rsidR="008F2F98">
        <w:rPr>
          <w:lang w:val="de-AT"/>
        </w:rPr>
        <w:t xml:space="preserve">Lohn- bzw. </w:t>
      </w:r>
      <w:r w:rsidR="00CB41DB">
        <w:rPr>
          <w:lang w:val="de-AT"/>
        </w:rPr>
        <w:t>Entsch</w:t>
      </w:r>
      <w:r w:rsidR="00CB41DB">
        <w:rPr>
          <w:lang w:val="de-AT"/>
        </w:rPr>
        <w:t>ä</w:t>
      </w:r>
      <w:r w:rsidR="00CB41DB">
        <w:rPr>
          <w:lang w:val="de-AT"/>
        </w:rPr>
        <w:t>digungssystem für Mitarbeiter der Internen Revision</w:t>
      </w:r>
      <w:r w:rsidR="0040525D">
        <w:rPr>
          <w:lang w:val="de-AT"/>
        </w:rPr>
        <w:t xml:space="preserve"> dar.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AA04D6">
            <w:pPr>
              <w:rPr>
                <w:lang w:val="de-AT"/>
              </w:rPr>
            </w:pPr>
          </w:p>
        </w:tc>
      </w:tr>
    </w:tbl>
    <w:p w:rsidR="00AA04D6" w:rsidRPr="000D74BB" w:rsidRDefault="00AA04D6" w:rsidP="00AA04D6"/>
    <w:p w:rsidR="00CB41DB" w:rsidRDefault="0040525D" w:rsidP="00AA04D6">
      <w:pPr>
        <w:rPr>
          <w:lang w:val="de-AT"/>
        </w:rPr>
      </w:pPr>
      <w:r w:rsidRPr="002B6DDB">
        <w:rPr>
          <w:lang w:val="de-AT"/>
        </w:rPr>
        <w:t>Welche Normen des Berufstandes</w:t>
      </w:r>
      <w:r w:rsidR="009C5679" w:rsidRPr="002B6DDB">
        <w:rPr>
          <w:lang w:val="de-AT"/>
        </w:rPr>
        <w:t xml:space="preserve"> </w:t>
      </w:r>
      <w:r w:rsidR="009C5679" w:rsidRPr="00053D41">
        <w:rPr>
          <w:lang w:val="de-AT"/>
        </w:rPr>
        <w:t>(z.B. SVIR, IIA</w:t>
      </w:r>
      <w:r w:rsidR="009C5679" w:rsidRPr="00053D41">
        <w:t>)</w:t>
      </w:r>
      <w:r w:rsidRPr="00053D41">
        <w:rPr>
          <w:lang w:val="de-AT"/>
        </w:rPr>
        <w:t xml:space="preserve"> </w:t>
      </w:r>
      <w:r w:rsidRPr="002B6DDB">
        <w:rPr>
          <w:lang w:val="de-AT"/>
        </w:rPr>
        <w:t>berücksichtigt die Interne Revision bei den Prüftätigke</w:t>
      </w:r>
      <w:r w:rsidRPr="002B6DDB">
        <w:rPr>
          <w:lang w:val="de-AT"/>
        </w:rPr>
        <w:t>i</w:t>
      </w:r>
      <w:r w:rsidRPr="002B6DDB">
        <w:rPr>
          <w:lang w:val="de-AT"/>
        </w:rPr>
        <w:t xml:space="preserve">ten? </w:t>
      </w:r>
      <w:r w:rsidR="00AA04D6" w:rsidRPr="002B6DDB">
        <w:rPr>
          <w:lang w:val="de-AT"/>
        </w:rPr>
        <w:t>W</w:t>
      </w:r>
      <w:r w:rsidR="00CB41DB" w:rsidRPr="002B6DDB">
        <w:rPr>
          <w:lang w:val="de-AT"/>
        </w:rPr>
        <w:t xml:space="preserve">ie </w:t>
      </w:r>
      <w:r w:rsidR="00AA04D6" w:rsidRPr="002B6DDB">
        <w:rPr>
          <w:lang w:val="de-AT"/>
        </w:rPr>
        <w:t>wird sichergestellt</w:t>
      </w:r>
      <w:r w:rsidR="00CB41DB" w:rsidRPr="002B6DDB">
        <w:rPr>
          <w:lang w:val="de-AT"/>
        </w:rPr>
        <w:t xml:space="preserve">, dass die Interne </w:t>
      </w:r>
      <w:r w:rsidR="0015566F" w:rsidRPr="002B6DDB">
        <w:rPr>
          <w:lang w:val="de-AT"/>
        </w:rPr>
        <w:t>Revision</w:t>
      </w:r>
      <w:r w:rsidR="00CB41DB" w:rsidRPr="002B6DDB">
        <w:rPr>
          <w:lang w:val="de-AT"/>
        </w:rPr>
        <w:t xml:space="preserve"> die</w:t>
      </w:r>
      <w:r w:rsidR="009C5679" w:rsidRPr="002B6DDB">
        <w:rPr>
          <w:lang w:val="de-AT"/>
        </w:rPr>
        <w:t xml:space="preserve">se </w:t>
      </w:r>
      <w:r w:rsidR="000F4215" w:rsidRPr="002B6DDB">
        <w:rPr>
          <w:lang w:val="de-AT"/>
        </w:rPr>
        <w:t>einhält</w:t>
      </w:r>
      <w:r w:rsidR="00AA04D6" w:rsidRPr="002B6DDB">
        <w:rPr>
          <w:lang w:val="de-AT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AA04D6">
            <w:pPr>
              <w:rPr>
                <w:lang w:val="de-AT"/>
              </w:rPr>
            </w:pPr>
          </w:p>
        </w:tc>
      </w:tr>
    </w:tbl>
    <w:p w:rsidR="00AA04D6" w:rsidRDefault="00AA04D6" w:rsidP="00AA04D6">
      <w:pPr>
        <w:rPr>
          <w:lang w:val="de-AT"/>
        </w:rPr>
      </w:pPr>
    </w:p>
    <w:p w:rsidR="00A23321" w:rsidRDefault="008273F8" w:rsidP="00A23321">
      <w:pPr>
        <w:pStyle w:val="berschrift2"/>
        <w:tabs>
          <w:tab w:val="clear" w:pos="576"/>
          <w:tab w:val="num" w:pos="851"/>
        </w:tabs>
      </w:pPr>
      <w:r>
        <w:t>Fähigkeiten</w:t>
      </w:r>
      <w:r w:rsidR="00A05874">
        <w:t xml:space="preserve"> und Kompetenzen</w:t>
      </w:r>
    </w:p>
    <w:p w:rsidR="0040525D" w:rsidRDefault="000F4215" w:rsidP="00F975EA">
      <w:pPr>
        <w:rPr>
          <w:lang w:val="de-AT"/>
        </w:rPr>
      </w:pPr>
      <w:r>
        <w:rPr>
          <w:lang w:val="de-AT"/>
        </w:rPr>
        <w:t>Beschreiben Sie die personelle</w:t>
      </w:r>
      <w:r w:rsidR="00D069AA">
        <w:rPr>
          <w:lang w:val="de-AT"/>
        </w:rPr>
        <w:t xml:space="preserve"> Ausstattung der Internen </w:t>
      </w:r>
      <w:r w:rsidR="0015566F">
        <w:rPr>
          <w:lang w:val="de-AT"/>
        </w:rPr>
        <w:t>Revision</w:t>
      </w:r>
      <w:r w:rsidR="00D069AA">
        <w:rPr>
          <w:lang w:val="de-AT"/>
        </w:rPr>
        <w:t xml:space="preserve"> in qualitativer </w:t>
      </w:r>
      <w:r w:rsidR="00803F24">
        <w:rPr>
          <w:lang w:val="de-AT"/>
        </w:rPr>
        <w:t>(z</w:t>
      </w:r>
      <w:r w:rsidR="003F3414">
        <w:rPr>
          <w:lang w:val="de-AT"/>
        </w:rPr>
        <w:t>.</w:t>
      </w:r>
      <w:r w:rsidR="00803F24">
        <w:rPr>
          <w:lang w:val="de-AT"/>
        </w:rPr>
        <w:t>B</w:t>
      </w:r>
      <w:r w:rsidR="003F3414">
        <w:rPr>
          <w:lang w:val="de-AT"/>
        </w:rPr>
        <w:t>.</w:t>
      </w:r>
      <w:r w:rsidR="00803F24">
        <w:rPr>
          <w:lang w:val="de-AT"/>
        </w:rPr>
        <w:t xml:space="preserve"> fachliche Kenntnisse, Erfahrung, Sprachwissen</w:t>
      </w:r>
      <w:r w:rsidR="00705417">
        <w:rPr>
          <w:lang w:val="de-AT"/>
        </w:rPr>
        <w:t>, IT-Expertise</w:t>
      </w:r>
      <w:r w:rsidR="00803F24">
        <w:rPr>
          <w:lang w:val="de-AT"/>
        </w:rPr>
        <w:t xml:space="preserve">) </w:t>
      </w:r>
      <w:r w:rsidR="00D069AA">
        <w:rPr>
          <w:lang w:val="de-AT"/>
        </w:rPr>
        <w:t>Hinsicht.</w:t>
      </w:r>
      <w:r w:rsidR="00F66472">
        <w:rPr>
          <w:lang w:val="de-AT"/>
        </w:rPr>
        <w:t xml:space="preserve"> </w:t>
      </w:r>
      <w:r w:rsidR="00A6367E" w:rsidRPr="00F66472">
        <w:rPr>
          <w:lang w:val="de-AT"/>
        </w:rPr>
        <w:t xml:space="preserve">Gehen Sie hierbei insbesondere auf das vorhandene Wissen und die Fähigkeiten in Bezug auf die IT ein.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F975EA">
            <w:pPr>
              <w:rPr>
                <w:lang w:val="de-AT"/>
              </w:rPr>
            </w:pPr>
          </w:p>
        </w:tc>
      </w:tr>
    </w:tbl>
    <w:p w:rsidR="0040525D" w:rsidRDefault="0040525D" w:rsidP="00F975EA">
      <w:pPr>
        <w:rPr>
          <w:lang w:val="de-AT"/>
        </w:rPr>
      </w:pPr>
    </w:p>
    <w:p w:rsidR="0040525D" w:rsidRDefault="0040525D" w:rsidP="00F975EA">
      <w:pPr>
        <w:rPr>
          <w:lang w:val="de-AT"/>
        </w:rPr>
      </w:pPr>
      <w:r>
        <w:rPr>
          <w:lang w:val="de-AT"/>
        </w:rPr>
        <w:t xml:space="preserve">Was für Qualifikationen und Fähigkeiten </w:t>
      </w:r>
      <w:r w:rsidR="00A05874">
        <w:rPr>
          <w:lang w:val="de-AT"/>
        </w:rPr>
        <w:t xml:space="preserve">(theoretische und praktische Kenntnisse) </w:t>
      </w:r>
      <w:r>
        <w:rPr>
          <w:lang w:val="de-AT"/>
        </w:rPr>
        <w:t>muss einerseits der Le</w:t>
      </w:r>
      <w:r>
        <w:rPr>
          <w:lang w:val="de-AT"/>
        </w:rPr>
        <w:t>i</w:t>
      </w:r>
      <w:r>
        <w:rPr>
          <w:lang w:val="de-AT"/>
        </w:rPr>
        <w:t xml:space="preserve">ter der Internen </w:t>
      </w:r>
      <w:r w:rsidR="0015566F">
        <w:rPr>
          <w:lang w:val="de-AT"/>
        </w:rPr>
        <w:t>Revision</w:t>
      </w:r>
      <w:r>
        <w:rPr>
          <w:lang w:val="de-AT"/>
        </w:rPr>
        <w:t xml:space="preserve"> sowie andererseits die Mitarbeiter der Internen </w:t>
      </w:r>
      <w:r w:rsidR="0015566F">
        <w:rPr>
          <w:lang w:val="de-AT"/>
        </w:rPr>
        <w:t>Revision</w:t>
      </w:r>
      <w:r>
        <w:rPr>
          <w:lang w:val="de-AT"/>
        </w:rPr>
        <w:t xml:space="preserve"> </w:t>
      </w:r>
      <w:r w:rsidR="00461CCB">
        <w:rPr>
          <w:lang w:val="de-AT"/>
        </w:rPr>
        <w:t>bei der Personale</w:t>
      </w:r>
      <w:r>
        <w:rPr>
          <w:lang w:val="de-AT"/>
        </w:rPr>
        <w:t>inste</w:t>
      </w:r>
      <w:r>
        <w:rPr>
          <w:lang w:val="de-AT"/>
        </w:rPr>
        <w:t>l</w:t>
      </w:r>
      <w:r>
        <w:rPr>
          <w:lang w:val="de-AT"/>
        </w:rPr>
        <w:t xml:space="preserve">lung </w:t>
      </w:r>
      <w:r w:rsidR="009211C7">
        <w:rPr>
          <w:lang w:val="de-AT"/>
        </w:rPr>
        <w:t>vorlegen</w:t>
      </w:r>
      <w:r>
        <w:rPr>
          <w:lang w:val="de-AT"/>
        </w:rPr>
        <w:t xml:space="preserve">? Sind </w:t>
      </w:r>
      <w:r w:rsidR="009211C7">
        <w:rPr>
          <w:lang w:val="de-AT"/>
        </w:rPr>
        <w:t xml:space="preserve">diesbezüglich verbindliche </w:t>
      </w:r>
      <w:r>
        <w:rPr>
          <w:lang w:val="de-AT"/>
        </w:rPr>
        <w:t xml:space="preserve">Mindestanforderungen innerhalb des </w:t>
      </w:r>
      <w:r w:rsidR="00466CB8">
        <w:rPr>
          <w:lang w:val="de-AT"/>
        </w:rPr>
        <w:t>I</w:t>
      </w:r>
      <w:r w:rsidR="009211C7">
        <w:rPr>
          <w:lang w:val="de-AT"/>
        </w:rPr>
        <w:t>nstituts festgelegt?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F975EA">
            <w:pPr>
              <w:rPr>
                <w:lang w:val="de-AT"/>
              </w:rPr>
            </w:pPr>
          </w:p>
        </w:tc>
      </w:tr>
    </w:tbl>
    <w:p w:rsidR="0040525D" w:rsidRDefault="0040525D" w:rsidP="00F975EA">
      <w:pPr>
        <w:rPr>
          <w:lang w:val="de-AT"/>
        </w:rPr>
      </w:pPr>
    </w:p>
    <w:p w:rsidR="00803C51" w:rsidRDefault="0040525D" w:rsidP="0040525D">
      <w:pPr>
        <w:rPr>
          <w:lang w:val="de-AT"/>
        </w:rPr>
      </w:pPr>
      <w:r>
        <w:rPr>
          <w:lang w:val="de-AT"/>
        </w:rPr>
        <w:t>Wie wird sichergestellt, dass</w:t>
      </w:r>
      <w:r w:rsidR="00D069AA">
        <w:rPr>
          <w:lang w:val="de-AT"/>
        </w:rPr>
        <w:t xml:space="preserve"> d</w:t>
      </w:r>
      <w:r w:rsidR="001725B4">
        <w:rPr>
          <w:lang w:val="de-AT"/>
        </w:rPr>
        <w:t xml:space="preserve">er Leiter der Internen </w:t>
      </w:r>
      <w:r w:rsidR="0015566F">
        <w:rPr>
          <w:lang w:val="de-AT"/>
        </w:rPr>
        <w:t>Revision</w:t>
      </w:r>
      <w:r w:rsidR="001725B4">
        <w:rPr>
          <w:lang w:val="de-AT"/>
        </w:rPr>
        <w:t xml:space="preserve"> sow</w:t>
      </w:r>
      <w:r w:rsidR="00D069AA">
        <w:rPr>
          <w:lang w:val="de-AT"/>
        </w:rPr>
        <w:t xml:space="preserve">ie </w:t>
      </w:r>
      <w:r w:rsidR="001725B4">
        <w:rPr>
          <w:lang w:val="de-AT"/>
        </w:rPr>
        <w:t xml:space="preserve">die </w:t>
      </w:r>
      <w:r w:rsidR="00D069AA">
        <w:rPr>
          <w:lang w:val="de-AT"/>
        </w:rPr>
        <w:t xml:space="preserve">Mitarbeiter der Internen </w:t>
      </w:r>
      <w:r w:rsidR="0015566F">
        <w:rPr>
          <w:lang w:val="de-AT"/>
        </w:rPr>
        <w:t>Revision</w:t>
      </w:r>
      <w:r w:rsidR="00D069AA">
        <w:rPr>
          <w:lang w:val="de-AT"/>
        </w:rPr>
        <w:t xml:space="preserve"> über </w:t>
      </w:r>
      <w:r w:rsidR="00D069AA" w:rsidRPr="009F6578">
        <w:rPr>
          <w:lang w:val="de-AT"/>
        </w:rPr>
        <w:t>ausreichendes und aktuelles</w:t>
      </w:r>
      <w:r w:rsidR="00D069AA">
        <w:rPr>
          <w:lang w:val="de-AT"/>
        </w:rPr>
        <w:t xml:space="preserve"> Wissen, Fähigkeiten und sonstige Qualifikationen verfügen, die erforde</w:t>
      </w:r>
      <w:r w:rsidR="00D069AA">
        <w:rPr>
          <w:lang w:val="de-AT"/>
        </w:rPr>
        <w:t>r</w:t>
      </w:r>
      <w:r w:rsidR="00D069AA">
        <w:rPr>
          <w:lang w:val="de-AT"/>
        </w:rPr>
        <w:t>lich sind, um ih</w:t>
      </w:r>
      <w:r>
        <w:rPr>
          <w:lang w:val="de-AT"/>
        </w:rPr>
        <w:t xml:space="preserve">ren Verantwortlichkeiten </w:t>
      </w:r>
      <w:r w:rsidR="00D069AA">
        <w:rPr>
          <w:lang w:val="de-AT"/>
        </w:rPr>
        <w:t>gerecht zu werden</w:t>
      </w:r>
      <w:r>
        <w:rPr>
          <w:lang w:val="de-AT"/>
        </w:rPr>
        <w:t>?</w:t>
      </w:r>
      <w:r w:rsidR="00466CB8">
        <w:rPr>
          <w:lang w:val="de-AT"/>
        </w:rPr>
        <w:t xml:space="preserve"> </w:t>
      </w:r>
    </w:p>
    <w:p w:rsidR="00D069AA" w:rsidRDefault="00E03CB4" w:rsidP="0040525D">
      <w:pPr>
        <w:rPr>
          <w:lang w:val="de-AT"/>
        </w:rPr>
      </w:pPr>
      <w:r w:rsidRPr="002B6DDB">
        <w:rPr>
          <w:lang w:val="de-AT"/>
        </w:rPr>
        <w:t>G</w:t>
      </w:r>
      <w:r w:rsidR="00466CB8" w:rsidRPr="002B6DDB">
        <w:rPr>
          <w:lang w:val="de-AT"/>
        </w:rPr>
        <w:t>eben Sie</w:t>
      </w:r>
      <w:r w:rsidRPr="002B6DDB">
        <w:rPr>
          <w:lang w:val="de-AT"/>
        </w:rPr>
        <w:t xml:space="preserve"> hierzu</w:t>
      </w:r>
      <w:r w:rsidR="00466CB8" w:rsidRPr="002B6DDB">
        <w:rPr>
          <w:lang w:val="de-AT"/>
        </w:rPr>
        <w:t xml:space="preserve"> </w:t>
      </w:r>
      <w:r w:rsidRPr="002B6DDB">
        <w:rPr>
          <w:lang w:val="de-AT"/>
        </w:rPr>
        <w:t>zusätzlich an, ob und inwiefern diesbezüglich</w:t>
      </w:r>
      <w:r w:rsidR="00466CB8" w:rsidRPr="002B6DDB">
        <w:rPr>
          <w:lang w:val="de-AT"/>
        </w:rPr>
        <w:t xml:space="preserve"> Weiterbildungsauflagen existieren.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40525D">
            <w:pPr>
              <w:rPr>
                <w:lang w:val="de-AT"/>
              </w:rPr>
            </w:pPr>
          </w:p>
        </w:tc>
      </w:tr>
    </w:tbl>
    <w:p w:rsidR="00466CB8" w:rsidRDefault="00466CB8" w:rsidP="0040525D">
      <w:pPr>
        <w:rPr>
          <w:lang w:val="de-AT"/>
        </w:rPr>
      </w:pPr>
    </w:p>
    <w:p w:rsidR="00CF36C3" w:rsidRPr="00CF36C3" w:rsidRDefault="0040525D" w:rsidP="0040525D">
      <w:pPr>
        <w:rPr>
          <w:lang w:val="de-AT"/>
        </w:rPr>
      </w:pPr>
      <w:r>
        <w:rPr>
          <w:lang w:val="de-AT"/>
        </w:rPr>
        <w:t xml:space="preserve">Sehen die internen Verfahren </w:t>
      </w:r>
      <w:r w:rsidR="00D069AA">
        <w:rPr>
          <w:lang w:val="de-AT"/>
        </w:rPr>
        <w:t>di</w:t>
      </w:r>
      <w:r w:rsidR="00B357EB">
        <w:rPr>
          <w:lang w:val="de-AT"/>
        </w:rPr>
        <w:t>e Einholung von externen Expertenwissen</w:t>
      </w:r>
      <w:r w:rsidR="00D069AA">
        <w:rPr>
          <w:lang w:val="de-AT"/>
        </w:rPr>
        <w:t>, sofern innerhalb nicht verfü</w:t>
      </w:r>
      <w:r w:rsidR="00D069AA">
        <w:rPr>
          <w:lang w:val="de-AT"/>
        </w:rPr>
        <w:t>g</w:t>
      </w:r>
      <w:r w:rsidR="00D069AA">
        <w:rPr>
          <w:lang w:val="de-AT"/>
        </w:rPr>
        <w:t>bar, vor</w:t>
      </w:r>
      <w:r>
        <w:rPr>
          <w:lang w:val="de-AT"/>
        </w:rPr>
        <w:t>?</w:t>
      </w:r>
      <w:r w:rsidR="00D069AA">
        <w:rPr>
          <w:lang w:val="de-AT"/>
        </w:rPr>
        <w:t xml:space="preserve"> Bitte f</w:t>
      </w:r>
      <w:r w:rsidR="00CF36C3">
        <w:rPr>
          <w:lang w:val="de-AT"/>
        </w:rPr>
        <w:t xml:space="preserve">ühren Sie die Prüfgebiete/Sachverhalte auf, bei denen </w:t>
      </w:r>
      <w:r>
        <w:rPr>
          <w:lang w:val="de-AT"/>
        </w:rPr>
        <w:t>ein externer Zuzug</w:t>
      </w:r>
      <w:r w:rsidR="00CF36C3">
        <w:rPr>
          <w:lang w:val="de-AT"/>
        </w:rPr>
        <w:t xml:space="preserve"> von Expertenwi</w:t>
      </w:r>
      <w:r w:rsidR="00CF36C3">
        <w:rPr>
          <w:lang w:val="de-AT"/>
        </w:rPr>
        <w:t>s</w:t>
      </w:r>
      <w:r w:rsidR="00CF36C3">
        <w:rPr>
          <w:lang w:val="de-AT"/>
        </w:rPr>
        <w:t>sen in der Vergangenheit getätigt wurde</w:t>
      </w:r>
      <w:r w:rsidR="00803C51">
        <w:rPr>
          <w:lang w:val="de-AT"/>
        </w:rPr>
        <w:t xml:space="preserve"> oder in Zukunft beabsichtigt wird</w:t>
      </w:r>
      <w:r w:rsidR="00CF36C3">
        <w:rPr>
          <w:lang w:val="de-AT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F975EA">
            <w:pPr>
              <w:rPr>
                <w:lang w:val="de-AT"/>
              </w:rPr>
            </w:pPr>
          </w:p>
        </w:tc>
      </w:tr>
    </w:tbl>
    <w:p w:rsidR="00A05874" w:rsidRDefault="00A05874" w:rsidP="00F975EA">
      <w:pPr>
        <w:rPr>
          <w:lang w:val="de-AT"/>
        </w:rPr>
      </w:pPr>
    </w:p>
    <w:p w:rsidR="00A05874" w:rsidRDefault="00A05874" w:rsidP="00F975EA">
      <w:pPr>
        <w:rPr>
          <w:lang w:val="de-AT"/>
        </w:rPr>
      </w:pPr>
      <w:r>
        <w:rPr>
          <w:lang w:val="de-AT"/>
        </w:rPr>
        <w:t>Wie wird sichergest</w:t>
      </w:r>
      <w:r w:rsidR="001725B4">
        <w:rPr>
          <w:lang w:val="de-AT"/>
        </w:rPr>
        <w:t xml:space="preserve">ellt, dass die Interne </w:t>
      </w:r>
      <w:r w:rsidR="0015566F">
        <w:rPr>
          <w:lang w:val="de-AT"/>
        </w:rPr>
        <w:t>Revision</w:t>
      </w:r>
      <w:r w:rsidR="001725B4">
        <w:rPr>
          <w:lang w:val="de-AT"/>
        </w:rPr>
        <w:t xml:space="preserve"> </w:t>
      </w:r>
      <w:r>
        <w:rPr>
          <w:lang w:val="de-AT"/>
        </w:rPr>
        <w:t xml:space="preserve">über wesentliche </w:t>
      </w:r>
      <w:r w:rsidR="00260D87">
        <w:rPr>
          <w:lang w:val="de-AT"/>
        </w:rPr>
        <w:t>strukturelle, prozedurale oder organis</w:t>
      </w:r>
      <w:r w:rsidR="00260D87">
        <w:rPr>
          <w:lang w:val="de-AT"/>
        </w:rPr>
        <w:t>a</w:t>
      </w:r>
      <w:r w:rsidR="00260D87">
        <w:rPr>
          <w:lang w:val="de-AT"/>
        </w:rPr>
        <w:t>torische Veränderungen (z</w:t>
      </w:r>
      <w:r w:rsidR="00E454B5">
        <w:rPr>
          <w:lang w:val="de-AT"/>
        </w:rPr>
        <w:t>.</w:t>
      </w:r>
      <w:r w:rsidR="00260D87">
        <w:rPr>
          <w:lang w:val="de-AT"/>
        </w:rPr>
        <w:t>B</w:t>
      </w:r>
      <w:r w:rsidR="00E454B5">
        <w:rPr>
          <w:lang w:val="de-AT"/>
        </w:rPr>
        <w:t>.</w:t>
      </w:r>
      <w:r w:rsidR="00260D87">
        <w:rPr>
          <w:lang w:val="de-AT"/>
        </w:rPr>
        <w:t xml:space="preserve"> Anpassung der internen Prozesse, Wesentliche Abänderung von Weisungen, neue Beschlüsse der Geschäftsleitung/Verwaltungsrat usw</w:t>
      </w:r>
      <w:r w:rsidR="00E454B5">
        <w:rPr>
          <w:lang w:val="de-AT"/>
        </w:rPr>
        <w:t>.</w:t>
      </w:r>
      <w:r w:rsidR="00260D87">
        <w:rPr>
          <w:lang w:val="de-AT"/>
        </w:rPr>
        <w:t>) i</w:t>
      </w:r>
      <w:r w:rsidR="001725B4">
        <w:rPr>
          <w:lang w:val="de-AT"/>
        </w:rPr>
        <w:t>nformiert wird?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F975EA">
            <w:pPr>
              <w:rPr>
                <w:lang w:val="de-AT"/>
              </w:rPr>
            </w:pPr>
          </w:p>
        </w:tc>
      </w:tr>
    </w:tbl>
    <w:p w:rsidR="0040525D" w:rsidRDefault="0040525D" w:rsidP="00F975EA">
      <w:pPr>
        <w:rPr>
          <w:lang w:val="de-AT"/>
        </w:rPr>
      </w:pPr>
    </w:p>
    <w:p w:rsidR="00053D41" w:rsidRDefault="009C5679" w:rsidP="00700543">
      <w:pPr>
        <w:rPr>
          <w:lang w:val="de-AT"/>
        </w:rPr>
      </w:pPr>
      <w:r w:rsidRPr="00B357EB">
        <w:rPr>
          <w:lang w:val="de-AT"/>
        </w:rPr>
        <w:t>Welche konkreten Informations- und Einsichtsrechte, Prüfrechte und Zugriffsrechte stehen der Internen Revisi</w:t>
      </w:r>
      <w:r w:rsidR="00E03CB4" w:rsidRPr="00B357EB">
        <w:rPr>
          <w:lang w:val="de-AT"/>
        </w:rPr>
        <w:t>on zu? G</w:t>
      </w:r>
      <w:r w:rsidR="00601822" w:rsidRPr="00B357EB">
        <w:rPr>
          <w:lang w:val="de-AT"/>
        </w:rPr>
        <w:t>eben Sie</w:t>
      </w:r>
      <w:r w:rsidR="00E03CB4" w:rsidRPr="00B357EB">
        <w:rPr>
          <w:lang w:val="de-AT"/>
        </w:rPr>
        <w:t xml:space="preserve"> zusätzlich </w:t>
      </w:r>
      <w:r w:rsidR="001F1312" w:rsidRPr="00B357EB">
        <w:rPr>
          <w:lang w:val="de-AT"/>
        </w:rPr>
        <w:t>an, ob und inwiefern aufgeführte Rechte eingeschränkt oder an Bedi</w:t>
      </w:r>
      <w:r w:rsidR="001F1312" w:rsidRPr="00B357EB">
        <w:rPr>
          <w:lang w:val="de-AT"/>
        </w:rPr>
        <w:t>n</w:t>
      </w:r>
      <w:r w:rsidR="001F1312" w:rsidRPr="00B357EB">
        <w:rPr>
          <w:lang w:val="de-AT"/>
        </w:rPr>
        <w:t>gung</w:t>
      </w:r>
      <w:r w:rsidR="00E03CB4" w:rsidRPr="00B357EB">
        <w:rPr>
          <w:lang w:val="de-AT"/>
        </w:rPr>
        <w:t>en</w:t>
      </w:r>
      <w:r w:rsidR="001F1312" w:rsidRPr="00B357EB">
        <w:rPr>
          <w:lang w:val="de-AT"/>
        </w:rPr>
        <w:t xml:space="preserve"> geknüpft sind. </w:t>
      </w:r>
      <w:r w:rsidR="00E03CB4" w:rsidRPr="00B357EB">
        <w:rPr>
          <w:lang w:val="de-AT"/>
        </w:rPr>
        <w:t>Falls zutreffend</w:t>
      </w:r>
      <w:r w:rsidR="00601822" w:rsidRPr="00B357EB">
        <w:rPr>
          <w:lang w:val="de-AT"/>
        </w:rPr>
        <w:t xml:space="preserve">, nehmen Sie zu diesem </w:t>
      </w:r>
      <w:r w:rsidR="001F1312" w:rsidRPr="00B357EB">
        <w:rPr>
          <w:lang w:val="de-AT"/>
        </w:rPr>
        <w:t>Sachverhalt</w:t>
      </w:r>
      <w:r w:rsidR="00601822" w:rsidRPr="00B357EB">
        <w:rPr>
          <w:lang w:val="de-AT"/>
        </w:rPr>
        <w:t xml:space="preserve"> begründet Stellung</w:t>
      </w:r>
      <w:r w:rsidR="001F1312" w:rsidRPr="00B357EB">
        <w:rPr>
          <w:lang w:val="de-AT"/>
        </w:rPr>
        <w:t>. Geben Sie zudem an</w:t>
      </w:r>
      <w:r w:rsidR="00601822" w:rsidRPr="00B357EB">
        <w:rPr>
          <w:lang w:val="de-AT"/>
        </w:rPr>
        <w:t>,</w:t>
      </w:r>
      <w:r w:rsidR="001F1312" w:rsidRPr="00B357EB">
        <w:rPr>
          <w:lang w:val="de-AT"/>
        </w:rPr>
        <w:t xml:space="preserve"> wo die aufgeführten Rechte zugrunde gelegt sind.</w:t>
      </w:r>
      <w:r w:rsidR="001F1312">
        <w:rPr>
          <w:lang w:val="de-AT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700543">
            <w:pPr>
              <w:rPr>
                <w:lang w:val="de-AT"/>
              </w:rPr>
            </w:pPr>
          </w:p>
        </w:tc>
      </w:tr>
    </w:tbl>
    <w:p w:rsidR="00700543" w:rsidRPr="00697FFB" w:rsidRDefault="00700543" w:rsidP="00700543">
      <w:pPr>
        <w:rPr>
          <w:lang w:val="de-AT"/>
        </w:rPr>
      </w:pPr>
    </w:p>
    <w:p w:rsidR="00053D41" w:rsidRDefault="00053D41">
      <w:pPr>
        <w:spacing w:line="240" w:lineRule="auto"/>
        <w:jc w:val="left"/>
        <w:rPr>
          <w:rFonts w:eastAsia="Times New Roman"/>
          <w:b/>
          <w:bCs/>
          <w:iCs/>
          <w:kern w:val="32"/>
          <w:sz w:val="24"/>
          <w:szCs w:val="28"/>
        </w:rPr>
      </w:pPr>
      <w:r>
        <w:br w:type="page"/>
      </w:r>
    </w:p>
    <w:p w:rsidR="008273F8" w:rsidRDefault="008273F8" w:rsidP="008273F8">
      <w:pPr>
        <w:pStyle w:val="berschrift2"/>
        <w:tabs>
          <w:tab w:val="clear" w:pos="576"/>
          <w:tab w:val="num" w:pos="851"/>
        </w:tabs>
      </w:pPr>
      <w:r>
        <w:lastRenderedPageBreak/>
        <w:t>Prüf</w:t>
      </w:r>
      <w:r w:rsidR="00192F30">
        <w:t>ungs</w:t>
      </w:r>
      <w:r>
        <w:t>plan</w:t>
      </w:r>
      <w:r w:rsidR="00192F30">
        <w:t>ung</w:t>
      </w:r>
    </w:p>
    <w:p w:rsidR="00063732" w:rsidRDefault="00A01379" w:rsidP="00F975EA">
      <w:pPr>
        <w:rPr>
          <w:lang w:val="de-AT"/>
        </w:rPr>
      </w:pPr>
      <w:r>
        <w:rPr>
          <w:lang w:val="de-AT"/>
        </w:rPr>
        <w:t>Beschreiben Sie den Erstellungs</w:t>
      </w:r>
      <w:r w:rsidR="00140ABB">
        <w:rPr>
          <w:lang w:val="de-AT"/>
        </w:rPr>
        <w:t xml:space="preserve">-, </w:t>
      </w:r>
      <w:r w:rsidR="00B86933">
        <w:rPr>
          <w:lang w:val="de-AT"/>
        </w:rPr>
        <w:t>Genehmigungs</w:t>
      </w:r>
      <w:r w:rsidR="00140ABB">
        <w:rPr>
          <w:lang w:val="de-AT"/>
        </w:rPr>
        <w:t>-</w:t>
      </w:r>
      <w:r w:rsidR="00651D9A">
        <w:rPr>
          <w:lang w:val="de-AT"/>
        </w:rPr>
        <w:t xml:space="preserve"> und </w:t>
      </w:r>
      <w:r w:rsidR="00140ABB">
        <w:rPr>
          <w:lang w:val="de-AT"/>
        </w:rPr>
        <w:t>Dokumentations</w:t>
      </w:r>
      <w:r>
        <w:rPr>
          <w:lang w:val="de-AT"/>
        </w:rPr>
        <w:t>prozess de</w:t>
      </w:r>
      <w:r w:rsidR="00973F46">
        <w:rPr>
          <w:lang w:val="de-AT"/>
        </w:rPr>
        <w:t xml:space="preserve">r Prüfungsschwerpunkte und der </w:t>
      </w:r>
      <w:r w:rsidR="00A60B7F" w:rsidRPr="00A60B7F">
        <w:rPr>
          <w:lang w:val="de-AT"/>
        </w:rPr>
        <w:t>J</w:t>
      </w:r>
      <w:r w:rsidR="00973F46" w:rsidRPr="00A60B7F">
        <w:rPr>
          <w:lang w:val="de-AT"/>
        </w:rPr>
        <w:t>ahresplanung</w:t>
      </w:r>
      <w:r w:rsidR="003175EA">
        <w:rPr>
          <w:lang w:val="de-AT"/>
        </w:rPr>
        <w:t xml:space="preserve"> (inkl. Mehrjahresplanung</w:t>
      </w:r>
      <w:r w:rsidR="00A60B7F">
        <w:rPr>
          <w:lang w:val="de-AT"/>
        </w:rPr>
        <w:t>)</w:t>
      </w:r>
      <w:r>
        <w:rPr>
          <w:lang w:val="de-AT"/>
        </w:rPr>
        <w:t xml:space="preserve"> der Internen </w:t>
      </w:r>
      <w:r w:rsidR="0015566F">
        <w:rPr>
          <w:lang w:val="de-AT"/>
        </w:rPr>
        <w:t>Revision</w:t>
      </w:r>
      <w:r>
        <w:rPr>
          <w:lang w:val="de-AT"/>
        </w:rPr>
        <w:t xml:space="preserve"> (inkl. </w:t>
      </w:r>
      <w:r w:rsidR="000A23B5">
        <w:rPr>
          <w:lang w:val="de-AT"/>
        </w:rPr>
        <w:t xml:space="preserve">Verantwortlichkeiten, </w:t>
      </w:r>
      <w:r>
        <w:rPr>
          <w:lang w:val="de-AT"/>
        </w:rPr>
        <w:t>Period</w:t>
      </w:r>
      <w:r>
        <w:rPr>
          <w:lang w:val="de-AT"/>
        </w:rPr>
        <w:t>i</w:t>
      </w:r>
      <w:r>
        <w:rPr>
          <w:lang w:val="de-AT"/>
        </w:rPr>
        <w:t>zität</w:t>
      </w:r>
      <w:r w:rsidR="00B86933">
        <w:rPr>
          <w:lang w:val="de-AT"/>
        </w:rPr>
        <w:t>, Berichterstattung). Gehen Sie bitte detailliert auf die einzelnen Prozess</w:t>
      </w:r>
      <w:r w:rsidR="00E87004">
        <w:rPr>
          <w:lang w:val="de-AT"/>
        </w:rPr>
        <w:t>schritte ein.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F975EA">
            <w:pPr>
              <w:rPr>
                <w:lang w:val="de-AT"/>
              </w:rPr>
            </w:pPr>
          </w:p>
        </w:tc>
      </w:tr>
    </w:tbl>
    <w:p w:rsidR="00140ABB" w:rsidRDefault="00140ABB" w:rsidP="00F975EA">
      <w:pPr>
        <w:rPr>
          <w:lang w:val="de-AT"/>
        </w:rPr>
      </w:pPr>
    </w:p>
    <w:p w:rsidR="00E87004" w:rsidRPr="0081576E" w:rsidRDefault="007A566D" w:rsidP="00F975EA">
      <w:pPr>
        <w:rPr>
          <w:lang w:val="de-AT"/>
        </w:rPr>
      </w:pPr>
      <w:r w:rsidRPr="0081576E">
        <w:rPr>
          <w:lang w:val="de-AT"/>
        </w:rPr>
        <w:t xml:space="preserve">Führen </w:t>
      </w:r>
      <w:r w:rsidR="00E87004" w:rsidRPr="0081576E">
        <w:rPr>
          <w:lang w:val="de-AT"/>
        </w:rPr>
        <w:t>Sie alle Organe</w:t>
      </w:r>
      <w:r w:rsidRPr="0081576E">
        <w:rPr>
          <w:lang w:val="de-AT"/>
        </w:rPr>
        <w:t xml:space="preserve"> auf</w:t>
      </w:r>
      <w:r w:rsidR="00E87004" w:rsidRPr="0081576E">
        <w:rPr>
          <w:lang w:val="de-AT"/>
        </w:rPr>
        <w:t>, die bei der Erstellung des Prüfplans involviert sind oder diesbezüglich konsu</w:t>
      </w:r>
      <w:r w:rsidR="00E87004" w:rsidRPr="0081576E">
        <w:rPr>
          <w:lang w:val="de-AT"/>
        </w:rPr>
        <w:t>l</w:t>
      </w:r>
      <w:r w:rsidR="00E87004" w:rsidRPr="0081576E">
        <w:rPr>
          <w:lang w:val="de-AT"/>
        </w:rPr>
        <w:t>tiert werden und definieren Sie deren Aufgabe</w:t>
      </w:r>
      <w:r w:rsidRPr="0081576E">
        <w:rPr>
          <w:lang w:val="de-AT"/>
        </w:rPr>
        <w:t>n</w:t>
      </w:r>
      <w:r w:rsidR="00E87004" w:rsidRPr="0081576E">
        <w:rPr>
          <w:lang w:val="de-AT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E87004" w:rsidRPr="0081576E" w:rsidTr="00E87004">
        <w:tc>
          <w:tcPr>
            <w:tcW w:w="9658" w:type="dxa"/>
          </w:tcPr>
          <w:p w:rsidR="00E87004" w:rsidRPr="0081576E" w:rsidRDefault="00E87004" w:rsidP="00F975EA">
            <w:pPr>
              <w:rPr>
                <w:lang w:val="de-AT"/>
              </w:rPr>
            </w:pPr>
          </w:p>
        </w:tc>
      </w:tr>
    </w:tbl>
    <w:p w:rsidR="00E87004" w:rsidRDefault="00E87004" w:rsidP="00F975EA"/>
    <w:p w:rsidR="00705417" w:rsidRDefault="00705417" w:rsidP="00F975EA">
      <w:pPr>
        <w:rPr>
          <w:lang w:val="de-AT"/>
        </w:rPr>
      </w:pPr>
      <w:r w:rsidRPr="0052606C">
        <w:rPr>
          <w:lang w:val="de-AT"/>
        </w:rPr>
        <w:t xml:space="preserve">Geben Sie an, ob und in welcher Form im Vorfeld einer Prüfung ein </w:t>
      </w:r>
      <w:r>
        <w:rPr>
          <w:lang w:val="de-AT"/>
        </w:rPr>
        <w:t>Detailplan (z.B. mit vorbereitenden Unterlagen)</w:t>
      </w:r>
      <w:r w:rsidRPr="0052606C">
        <w:rPr>
          <w:lang w:val="de-AT"/>
        </w:rPr>
        <w:t xml:space="preserve"> an die für die Prüfung zuständige Organisationseinheit versandt wird. Falls zutreffend, existi</w:t>
      </w:r>
      <w:r w:rsidRPr="0052606C">
        <w:rPr>
          <w:lang w:val="de-AT"/>
        </w:rPr>
        <w:t>e</w:t>
      </w:r>
      <w:r w:rsidRPr="0052606C">
        <w:rPr>
          <w:lang w:val="de-AT"/>
        </w:rPr>
        <w:t>ren hierbei bankinterne Fristen bis wann dieser der zuständigen Organisationseinheit zugestellt sein muss?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5417" w:rsidTr="00705417">
        <w:tc>
          <w:tcPr>
            <w:tcW w:w="9658" w:type="dxa"/>
          </w:tcPr>
          <w:p w:rsidR="00705417" w:rsidRDefault="00705417" w:rsidP="00F975EA"/>
        </w:tc>
      </w:tr>
    </w:tbl>
    <w:p w:rsidR="00705417" w:rsidRPr="0081576E" w:rsidRDefault="00705417" w:rsidP="00F975EA"/>
    <w:p w:rsidR="00D739AD" w:rsidRPr="0081576E" w:rsidRDefault="00D739AD" w:rsidP="00D739AD">
      <w:pPr>
        <w:rPr>
          <w:lang w:val="de-AT"/>
        </w:rPr>
      </w:pPr>
      <w:r w:rsidRPr="0081576E">
        <w:rPr>
          <w:lang w:val="de-AT"/>
        </w:rPr>
        <w:t xml:space="preserve">Umfasst </w:t>
      </w:r>
      <w:r w:rsidR="000D4486" w:rsidRPr="0081576E">
        <w:rPr>
          <w:lang w:val="de-AT"/>
        </w:rPr>
        <w:t>die Risikobeurteilung</w:t>
      </w:r>
      <w:r w:rsidR="00F41670" w:rsidRPr="0081576E">
        <w:rPr>
          <w:lang w:val="de-AT"/>
        </w:rPr>
        <w:t xml:space="preserve"> der I</w:t>
      </w:r>
      <w:r w:rsidRPr="0081576E">
        <w:rPr>
          <w:lang w:val="de-AT"/>
        </w:rPr>
        <w:t xml:space="preserve">nternen </w:t>
      </w:r>
      <w:r w:rsidR="0015566F" w:rsidRPr="0081576E">
        <w:rPr>
          <w:lang w:val="de-AT"/>
        </w:rPr>
        <w:t>Revision</w:t>
      </w:r>
      <w:r w:rsidRPr="0081576E">
        <w:rPr>
          <w:lang w:val="de-AT"/>
        </w:rPr>
        <w:t xml:space="preserve"> alle </w:t>
      </w:r>
      <w:r w:rsidR="00C34A32" w:rsidRPr="0081576E">
        <w:rPr>
          <w:lang w:val="de-AT"/>
        </w:rPr>
        <w:t>wesentliche</w:t>
      </w:r>
      <w:r w:rsidR="008A794F" w:rsidRPr="0081576E">
        <w:rPr>
          <w:lang w:val="de-AT"/>
        </w:rPr>
        <w:t>n</w:t>
      </w:r>
      <w:r w:rsidR="00C34A32" w:rsidRPr="0081576E">
        <w:rPr>
          <w:lang w:val="de-AT"/>
        </w:rPr>
        <w:t xml:space="preserve"> </w:t>
      </w:r>
      <w:r w:rsidRPr="0081576E">
        <w:rPr>
          <w:lang w:val="de-AT"/>
        </w:rPr>
        <w:t xml:space="preserve">Geschäftsaktivitäten des </w:t>
      </w:r>
      <w:r w:rsidR="00C34A32" w:rsidRPr="0081576E">
        <w:rPr>
          <w:lang w:val="de-AT"/>
        </w:rPr>
        <w:t>Instituts bzw</w:t>
      </w:r>
      <w:r w:rsidR="008A794F" w:rsidRPr="0081576E">
        <w:rPr>
          <w:lang w:val="de-AT"/>
        </w:rPr>
        <w:t>.</w:t>
      </w:r>
      <w:r w:rsidR="00C34A32" w:rsidRPr="0081576E">
        <w:rPr>
          <w:lang w:val="de-AT"/>
        </w:rPr>
        <w:t xml:space="preserve"> der Gruppe</w:t>
      </w:r>
      <w:r w:rsidRPr="0081576E">
        <w:rPr>
          <w:lang w:val="de-AT"/>
        </w:rPr>
        <w:t xml:space="preserve"> (inkl. ausgelagerte Tätigkeiten) und </w:t>
      </w:r>
      <w:r w:rsidR="003D4B72" w:rsidRPr="0081576E">
        <w:rPr>
          <w:lang w:val="de-AT"/>
        </w:rPr>
        <w:t>den Einbezug von sämtlichen G</w:t>
      </w:r>
      <w:r w:rsidRPr="0081576E">
        <w:rPr>
          <w:lang w:val="de-AT"/>
        </w:rPr>
        <w:t>ruppengesellschaft</w:t>
      </w:r>
      <w:r w:rsidR="00483FB3" w:rsidRPr="0081576E">
        <w:rPr>
          <w:lang w:val="de-AT"/>
        </w:rPr>
        <w:t xml:space="preserve"> (Stichwort</w:t>
      </w:r>
      <w:r w:rsidR="00483FB3" w:rsidRPr="002A206D">
        <w:rPr>
          <w:color w:val="000000" w:themeColor="text1"/>
          <w:lang w:val="de-AT"/>
        </w:rPr>
        <w:t>: „</w:t>
      </w:r>
      <w:r w:rsidR="00816C23" w:rsidRPr="002A206D">
        <w:rPr>
          <w:color w:val="000000" w:themeColor="text1"/>
          <w:lang w:val="de-AT"/>
        </w:rPr>
        <w:t>Interne Revision auf konsolidierter Basis</w:t>
      </w:r>
      <w:r w:rsidR="00483FB3" w:rsidRPr="002A206D">
        <w:rPr>
          <w:color w:val="000000" w:themeColor="text1"/>
          <w:lang w:val="de-AT"/>
        </w:rPr>
        <w:t>“)</w:t>
      </w:r>
      <w:r w:rsidRPr="002A206D">
        <w:rPr>
          <w:color w:val="000000" w:themeColor="text1"/>
          <w:lang w:val="de-AT"/>
        </w:rPr>
        <w:t xml:space="preserve">? </w:t>
      </w:r>
      <w:r w:rsidRPr="0081576E">
        <w:rPr>
          <w:lang w:val="de-AT"/>
        </w:rPr>
        <w:t>Wenn ja, wie wird dies sichergestellt?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F975EA">
            <w:pPr>
              <w:rPr>
                <w:lang w:val="de-AT"/>
              </w:rPr>
            </w:pPr>
          </w:p>
        </w:tc>
      </w:tr>
    </w:tbl>
    <w:p w:rsidR="00D739AD" w:rsidRPr="0081576E" w:rsidRDefault="00D739AD" w:rsidP="00F975EA">
      <w:pPr>
        <w:rPr>
          <w:lang w:val="de-AT"/>
        </w:rPr>
      </w:pPr>
    </w:p>
    <w:p w:rsidR="00D739AD" w:rsidRPr="0081576E" w:rsidRDefault="00D739AD" w:rsidP="00F975EA">
      <w:pPr>
        <w:rPr>
          <w:lang w:val="de-AT"/>
        </w:rPr>
      </w:pPr>
      <w:r w:rsidRPr="0081576E">
        <w:rPr>
          <w:lang w:val="de-AT"/>
        </w:rPr>
        <w:t xml:space="preserve">Beschreiben Sie den </w:t>
      </w:r>
      <w:r w:rsidR="00192F30">
        <w:rPr>
          <w:lang w:val="de-AT"/>
        </w:rPr>
        <w:t xml:space="preserve">revisionsinternen </w:t>
      </w:r>
      <w:r w:rsidRPr="0081576E">
        <w:rPr>
          <w:lang w:val="de-AT"/>
        </w:rPr>
        <w:t>Va</w:t>
      </w:r>
      <w:r w:rsidR="00B8108E">
        <w:rPr>
          <w:lang w:val="de-AT"/>
        </w:rPr>
        <w:t xml:space="preserve">lidierungsprozess des Prüfplans </w:t>
      </w:r>
      <w:r w:rsidRPr="0081576E">
        <w:rPr>
          <w:lang w:val="de-AT"/>
        </w:rPr>
        <w:t>(inkl. Verantwortlichkeiten, Per</w:t>
      </w:r>
      <w:r w:rsidRPr="0081576E">
        <w:rPr>
          <w:lang w:val="de-AT"/>
        </w:rPr>
        <w:t>i</w:t>
      </w:r>
      <w:r w:rsidRPr="0081576E">
        <w:rPr>
          <w:lang w:val="de-AT"/>
        </w:rPr>
        <w:t xml:space="preserve">odizität, Berichterstattung). </w:t>
      </w:r>
      <w:r w:rsidR="007A566D" w:rsidRPr="0081576E">
        <w:rPr>
          <w:lang w:val="de-AT"/>
        </w:rPr>
        <w:t>Wie wird</w:t>
      </w:r>
      <w:r w:rsidR="00A60B7F" w:rsidRPr="0081576E">
        <w:rPr>
          <w:lang w:val="de-AT"/>
        </w:rPr>
        <w:t xml:space="preserve"> </w:t>
      </w:r>
      <w:r w:rsidR="007A566D" w:rsidRPr="0081576E">
        <w:rPr>
          <w:lang w:val="de-AT"/>
        </w:rPr>
        <w:t>hier</w:t>
      </w:r>
      <w:r w:rsidR="00327C4F" w:rsidRPr="0081576E">
        <w:rPr>
          <w:lang w:val="de-AT"/>
        </w:rPr>
        <w:t xml:space="preserve">bei </w:t>
      </w:r>
      <w:r w:rsidR="00A60B7F" w:rsidRPr="0081576E">
        <w:rPr>
          <w:lang w:val="de-AT"/>
        </w:rPr>
        <w:t xml:space="preserve">die </w:t>
      </w:r>
      <w:r w:rsidR="00B0601A" w:rsidRPr="0081576E">
        <w:rPr>
          <w:lang w:val="de-AT"/>
        </w:rPr>
        <w:t>regelmässige Weite</w:t>
      </w:r>
      <w:r w:rsidR="00F41670" w:rsidRPr="0081576E">
        <w:rPr>
          <w:lang w:val="de-AT"/>
        </w:rPr>
        <w:t>rentwicklung des Prüf</w:t>
      </w:r>
      <w:r w:rsidR="00D1247A">
        <w:rPr>
          <w:lang w:val="de-AT"/>
        </w:rPr>
        <w:t xml:space="preserve">plans </w:t>
      </w:r>
      <w:r w:rsidR="00192F30">
        <w:rPr>
          <w:lang w:val="de-AT"/>
        </w:rPr>
        <w:t xml:space="preserve">durch die </w:t>
      </w:r>
      <w:r w:rsidR="00F41670" w:rsidRPr="0081576E">
        <w:rPr>
          <w:lang w:val="de-AT"/>
        </w:rPr>
        <w:t>I</w:t>
      </w:r>
      <w:r w:rsidR="00B0601A" w:rsidRPr="0081576E">
        <w:rPr>
          <w:lang w:val="de-AT"/>
        </w:rPr>
        <w:t xml:space="preserve">nterne </w:t>
      </w:r>
      <w:r w:rsidR="0015566F" w:rsidRPr="0081576E">
        <w:rPr>
          <w:lang w:val="de-AT"/>
        </w:rPr>
        <w:t>Revision</w:t>
      </w:r>
      <w:r w:rsidR="00A60B7F" w:rsidRPr="0081576E">
        <w:rPr>
          <w:lang w:val="de-AT"/>
        </w:rPr>
        <w:t xml:space="preserve"> sicher</w:t>
      </w:r>
      <w:r w:rsidR="007A566D" w:rsidRPr="0081576E">
        <w:rPr>
          <w:lang w:val="de-AT"/>
        </w:rPr>
        <w:t>gestellt</w:t>
      </w:r>
      <w:r w:rsidR="00B0601A" w:rsidRPr="0081576E">
        <w:rPr>
          <w:lang w:val="de-AT"/>
        </w:rPr>
        <w:t>?</w:t>
      </w:r>
      <w:r w:rsidR="00A60B7F" w:rsidRPr="0081576E">
        <w:rPr>
          <w:lang w:val="de-AT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F975EA">
            <w:pPr>
              <w:rPr>
                <w:lang w:val="de-AT"/>
              </w:rPr>
            </w:pPr>
          </w:p>
        </w:tc>
      </w:tr>
    </w:tbl>
    <w:p w:rsidR="00D739AD" w:rsidRPr="0081576E" w:rsidRDefault="00D739AD" w:rsidP="00F975EA">
      <w:pPr>
        <w:rPr>
          <w:lang w:val="de-AT"/>
        </w:rPr>
      </w:pPr>
    </w:p>
    <w:p w:rsidR="00D739AD" w:rsidRPr="0081576E" w:rsidRDefault="00050760" w:rsidP="00F975EA">
      <w:pPr>
        <w:rPr>
          <w:lang w:val="de-AT"/>
        </w:rPr>
      </w:pPr>
      <w:r w:rsidRPr="0081576E">
        <w:rPr>
          <w:lang w:val="de-AT"/>
        </w:rPr>
        <w:t>Bestehen interne Vorgaben (Richtlinien, Weisungen etc.) zu</w:t>
      </w:r>
      <w:r w:rsidR="000D4486" w:rsidRPr="0081576E">
        <w:rPr>
          <w:lang w:val="de-AT"/>
        </w:rPr>
        <w:t>r Prüfungsplanung</w:t>
      </w:r>
      <w:r w:rsidR="00705417">
        <w:rPr>
          <w:lang w:val="de-AT"/>
        </w:rPr>
        <w:t xml:space="preserve"> und zur </w:t>
      </w:r>
      <w:r w:rsidRPr="0081576E">
        <w:rPr>
          <w:lang w:val="de-AT"/>
        </w:rPr>
        <w:t xml:space="preserve">Prüfperiodizität </w:t>
      </w:r>
      <w:r w:rsidR="00192F30">
        <w:rPr>
          <w:lang w:val="de-AT"/>
        </w:rPr>
        <w:t>der I</w:t>
      </w:r>
      <w:r w:rsidR="003D4B72" w:rsidRPr="0081576E">
        <w:rPr>
          <w:lang w:val="de-AT"/>
        </w:rPr>
        <w:t xml:space="preserve">nternen </w:t>
      </w:r>
      <w:r w:rsidR="0015566F" w:rsidRPr="0081576E">
        <w:rPr>
          <w:lang w:val="de-AT"/>
        </w:rPr>
        <w:t>Revision</w:t>
      </w:r>
      <w:r w:rsidR="0048142B">
        <w:rPr>
          <w:lang w:val="de-AT"/>
        </w:rPr>
        <w:t>? Falls zutreffend</w:t>
      </w:r>
      <w:r w:rsidRPr="0081576E">
        <w:rPr>
          <w:lang w:val="de-AT"/>
        </w:rPr>
        <w:t xml:space="preserve">, wie sind diese ausgestaltet?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F975EA">
            <w:pPr>
              <w:rPr>
                <w:lang w:val="de-AT"/>
              </w:rPr>
            </w:pPr>
          </w:p>
        </w:tc>
      </w:tr>
    </w:tbl>
    <w:p w:rsidR="00A01379" w:rsidRPr="0081576E" w:rsidRDefault="00A01379" w:rsidP="00F975EA">
      <w:pPr>
        <w:rPr>
          <w:lang w:val="de-AT"/>
        </w:rPr>
      </w:pPr>
    </w:p>
    <w:p w:rsidR="00700543" w:rsidRPr="0081576E" w:rsidRDefault="00BF1076" w:rsidP="00700543">
      <w:pPr>
        <w:rPr>
          <w:lang w:val="de-AT"/>
        </w:rPr>
      </w:pPr>
      <w:r w:rsidRPr="0081576E">
        <w:rPr>
          <w:lang w:val="de-AT"/>
        </w:rPr>
        <w:t xml:space="preserve">Wie wird sichergestellt, dass die wichtigsten Kontrollsysteme und Risiken angemessen im Prüfplan </w:t>
      </w:r>
      <w:r w:rsidR="00C800F1" w:rsidRPr="0081576E">
        <w:rPr>
          <w:lang w:val="de-AT"/>
        </w:rPr>
        <w:t xml:space="preserve">der </w:t>
      </w:r>
      <w:r w:rsidR="00D1247A">
        <w:rPr>
          <w:lang w:val="de-AT"/>
        </w:rPr>
        <w:t>I</w:t>
      </w:r>
      <w:r w:rsidR="00C800F1" w:rsidRPr="0081576E">
        <w:rPr>
          <w:lang w:val="de-AT"/>
        </w:rPr>
        <w:t xml:space="preserve">nternen </w:t>
      </w:r>
      <w:r w:rsidR="0015566F" w:rsidRPr="0081576E">
        <w:rPr>
          <w:lang w:val="de-AT"/>
        </w:rPr>
        <w:t>Revision</w:t>
      </w:r>
      <w:r w:rsidR="00C800F1" w:rsidRPr="0081576E">
        <w:rPr>
          <w:lang w:val="de-AT"/>
        </w:rPr>
        <w:t xml:space="preserve"> </w:t>
      </w:r>
      <w:r w:rsidRPr="0081576E">
        <w:rPr>
          <w:lang w:val="de-AT"/>
        </w:rPr>
        <w:t>abgedeckt werden?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F975EA">
            <w:pPr>
              <w:rPr>
                <w:lang w:val="de-AT"/>
              </w:rPr>
            </w:pPr>
          </w:p>
        </w:tc>
      </w:tr>
    </w:tbl>
    <w:p w:rsidR="00BF1076" w:rsidRPr="0081576E" w:rsidRDefault="00BF1076" w:rsidP="00F975EA">
      <w:pPr>
        <w:rPr>
          <w:lang w:val="de-AT"/>
        </w:rPr>
      </w:pPr>
    </w:p>
    <w:p w:rsidR="006C3267" w:rsidRPr="0081576E" w:rsidRDefault="007A566D" w:rsidP="00F975EA">
      <w:pPr>
        <w:rPr>
          <w:lang w:val="de-AT"/>
        </w:rPr>
      </w:pPr>
      <w:r w:rsidRPr="0081576E">
        <w:rPr>
          <w:lang w:val="de-AT"/>
        </w:rPr>
        <w:t>Geben Sie an, i</w:t>
      </w:r>
      <w:r w:rsidR="00442162" w:rsidRPr="0081576E">
        <w:rPr>
          <w:lang w:val="de-AT"/>
        </w:rPr>
        <w:t xml:space="preserve">n welchem Umfang </w:t>
      </w:r>
      <w:r w:rsidR="00B00D9C" w:rsidRPr="0081576E">
        <w:rPr>
          <w:lang w:val="de-AT"/>
        </w:rPr>
        <w:t>ein</w:t>
      </w:r>
      <w:r w:rsidR="00EB5156" w:rsidRPr="0081576E">
        <w:rPr>
          <w:lang w:val="de-AT"/>
        </w:rPr>
        <w:t xml:space="preserve"> Info</w:t>
      </w:r>
      <w:r w:rsidR="006C3267" w:rsidRPr="0081576E">
        <w:rPr>
          <w:lang w:val="de-AT"/>
        </w:rPr>
        <w:t xml:space="preserve">rmationsaustausch mit </w:t>
      </w:r>
      <w:r w:rsidR="00B00D9C" w:rsidRPr="0081576E">
        <w:rPr>
          <w:lang w:val="de-AT"/>
        </w:rPr>
        <w:t xml:space="preserve">der </w:t>
      </w:r>
      <w:r w:rsidR="00EB5156" w:rsidRPr="0081576E">
        <w:rPr>
          <w:lang w:val="de-AT"/>
        </w:rPr>
        <w:t>Externen Revision</w:t>
      </w:r>
      <w:r w:rsidR="00442162" w:rsidRPr="0081576E">
        <w:rPr>
          <w:lang w:val="de-AT"/>
        </w:rPr>
        <w:t xml:space="preserve"> erfolgt</w:t>
      </w:r>
      <w:r w:rsidR="006C3267" w:rsidRPr="0081576E">
        <w:rPr>
          <w:lang w:val="de-AT"/>
        </w:rPr>
        <w:t>.</w:t>
      </w:r>
      <w:r w:rsidR="00E206B9" w:rsidRPr="0081576E">
        <w:rPr>
          <w:lang w:val="de-AT"/>
        </w:rPr>
        <w:t xml:space="preserve"> Gehen Sie </w:t>
      </w:r>
      <w:r w:rsidRPr="0081576E">
        <w:rPr>
          <w:lang w:val="de-AT"/>
        </w:rPr>
        <w:t>hier</w:t>
      </w:r>
      <w:r w:rsidR="00B00D9C" w:rsidRPr="0081576E">
        <w:rPr>
          <w:lang w:val="de-AT"/>
        </w:rPr>
        <w:t>bei</w:t>
      </w:r>
      <w:r w:rsidR="00E206B9" w:rsidRPr="0081576E">
        <w:rPr>
          <w:lang w:val="de-AT"/>
        </w:rPr>
        <w:t xml:space="preserve"> insbesondere auf die </w:t>
      </w:r>
      <w:r w:rsidR="00863389" w:rsidRPr="0081576E">
        <w:rPr>
          <w:lang w:val="de-AT"/>
        </w:rPr>
        <w:t xml:space="preserve">gemeinsame </w:t>
      </w:r>
      <w:r w:rsidR="00E206B9" w:rsidRPr="0081576E">
        <w:rPr>
          <w:lang w:val="de-AT"/>
        </w:rPr>
        <w:t>Abstimmung</w:t>
      </w:r>
      <w:r w:rsidR="00863389" w:rsidRPr="0081576E">
        <w:rPr>
          <w:lang w:val="de-AT"/>
        </w:rPr>
        <w:t xml:space="preserve"> im Rahmen der Prüf</w:t>
      </w:r>
      <w:r w:rsidRPr="0081576E">
        <w:rPr>
          <w:lang w:val="de-AT"/>
        </w:rPr>
        <w:t>ungs</w:t>
      </w:r>
      <w:r w:rsidR="00863389" w:rsidRPr="0081576E">
        <w:rPr>
          <w:lang w:val="de-AT"/>
        </w:rPr>
        <w:t>planung ein.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6C3267" w:rsidRPr="0081576E" w:rsidTr="006C3267">
        <w:tc>
          <w:tcPr>
            <w:tcW w:w="9658" w:type="dxa"/>
          </w:tcPr>
          <w:p w:rsidR="006C3267" w:rsidRPr="0081576E" w:rsidRDefault="006C3267" w:rsidP="00F975EA">
            <w:pPr>
              <w:rPr>
                <w:lang w:val="de-AT"/>
              </w:rPr>
            </w:pPr>
          </w:p>
        </w:tc>
      </w:tr>
    </w:tbl>
    <w:p w:rsidR="006C3267" w:rsidRPr="0081576E" w:rsidRDefault="006C3267" w:rsidP="00F975EA">
      <w:pPr>
        <w:rPr>
          <w:lang w:val="de-AT"/>
        </w:rPr>
      </w:pPr>
    </w:p>
    <w:p w:rsidR="004F37C0" w:rsidRPr="0081576E" w:rsidRDefault="00327C4F" w:rsidP="00F975EA">
      <w:pPr>
        <w:rPr>
          <w:lang w:val="de-AT"/>
        </w:rPr>
      </w:pPr>
      <w:r w:rsidRPr="0081576E">
        <w:rPr>
          <w:lang w:val="de-AT"/>
        </w:rPr>
        <w:t>Erläutern Sie w</w:t>
      </w:r>
      <w:r w:rsidR="006C3267" w:rsidRPr="0081576E">
        <w:rPr>
          <w:lang w:val="de-AT"/>
        </w:rPr>
        <w:t>elche Konsequenzen eine Nichteinhaltung des Prüfplans nach sich</w:t>
      </w:r>
      <w:r w:rsidRPr="0081576E">
        <w:rPr>
          <w:lang w:val="de-AT"/>
        </w:rPr>
        <w:t xml:space="preserve"> zieht.</w:t>
      </w:r>
      <w:r w:rsidR="006C3267" w:rsidRPr="0081576E">
        <w:rPr>
          <w:lang w:val="de-AT"/>
        </w:rPr>
        <w:t xml:space="preserve"> Erfolgt im Zuge dessen eine Ra</w:t>
      </w:r>
      <w:r w:rsidR="00B00D9C" w:rsidRPr="0081576E">
        <w:rPr>
          <w:lang w:val="de-AT"/>
        </w:rPr>
        <w:t>p</w:t>
      </w:r>
      <w:r w:rsidR="006C3267" w:rsidRPr="0081576E">
        <w:rPr>
          <w:lang w:val="de-AT"/>
        </w:rPr>
        <w:t>portierung an den</w:t>
      </w:r>
      <w:r w:rsidR="004F37C0" w:rsidRPr="0081576E">
        <w:rPr>
          <w:lang w:val="de-AT"/>
        </w:rPr>
        <w:t xml:space="preserve"> Verwaltungsrat, respektive eine Genehmigung durch diesen?</w:t>
      </w:r>
      <w:r w:rsidR="006C3267" w:rsidRPr="0081576E">
        <w:rPr>
          <w:lang w:val="de-AT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4F37C0" w:rsidRPr="0081576E" w:rsidTr="004F37C0">
        <w:tc>
          <w:tcPr>
            <w:tcW w:w="9658" w:type="dxa"/>
          </w:tcPr>
          <w:p w:rsidR="004F37C0" w:rsidRPr="0081576E" w:rsidRDefault="004F37C0" w:rsidP="00F975EA">
            <w:pPr>
              <w:rPr>
                <w:lang w:val="de-AT"/>
              </w:rPr>
            </w:pPr>
          </w:p>
        </w:tc>
      </w:tr>
    </w:tbl>
    <w:p w:rsidR="006C3267" w:rsidRPr="0081576E" w:rsidRDefault="006C3267" w:rsidP="00F975EA">
      <w:pPr>
        <w:rPr>
          <w:lang w:val="de-AT"/>
        </w:rPr>
      </w:pPr>
    </w:p>
    <w:p w:rsidR="00B00D9C" w:rsidRPr="0081576E" w:rsidRDefault="00442162" w:rsidP="00F975EA">
      <w:r w:rsidRPr="0081576E">
        <w:t>Wie wird bankintern sichergestellt, dass</w:t>
      </w:r>
      <w:r w:rsidR="007355BF">
        <w:t xml:space="preserve"> die</w:t>
      </w:r>
      <w:r w:rsidRPr="0081576E">
        <w:t xml:space="preserve"> IT </w:t>
      </w:r>
      <w:r w:rsidR="002767EC">
        <w:t xml:space="preserve">sowohl organisatorisch als auch funktionell </w:t>
      </w:r>
      <w:r w:rsidRPr="0081576E">
        <w:t>im Prüfplan ad</w:t>
      </w:r>
      <w:r w:rsidRPr="0081576E">
        <w:t>ä</w:t>
      </w:r>
      <w:r w:rsidRPr="0081576E">
        <w:t xml:space="preserve">quat </w:t>
      </w:r>
      <w:r w:rsidR="007355BF">
        <w:t>adressiert wird</w:t>
      </w:r>
      <w:r w:rsidR="00705417"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D1625E" w:rsidRPr="0081576E" w:rsidTr="00D1625E">
        <w:tc>
          <w:tcPr>
            <w:tcW w:w="9658" w:type="dxa"/>
          </w:tcPr>
          <w:p w:rsidR="00D1625E" w:rsidRPr="0081576E" w:rsidRDefault="00D1625E" w:rsidP="00F975EA"/>
        </w:tc>
      </w:tr>
    </w:tbl>
    <w:p w:rsidR="00D1625E" w:rsidRPr="0081576E" w:rsidRDefault="00D1625E" w:rsidP="00F975EA"/>
    <w:p w:rsidR="00500AB5" w:rsidRPr="0081576E" w:rsidRDefault="00442162" w:rsidP="00F975EA">
      <w:pPr>
        <w:rPr>
          <w:lang w:val="de-AT"/>
        </w:rPr>
      </w:pPr>
      <w:r w:rsidRPr="0081576E">
        <w:rPr>
          <w:lang w:val="de-AT"/>
        </w:rPr>
        <w:t>Geben Sie an, in welchen Zeiträumen die letzten IT-Prüfungen durchgeführt wurden.</w:t>
      </w:r>
      <w:r w:rsidR="00500AB5" w:rsidRPr="0081576E">
        <w:rPr>
          <w:lang w:val="de-AT"/>
        </w:rPr>
        <w:t xml:space="preserve"> Führen Sie dazu alle entsprechenden P</w:t>
      </w:r>
      <w:r w:rsidR="00485A20" w:rsidRPr="0081576E">
        <w:rPr>
          <w:lang w:val="de-AT"/>
        </w:rPr>
        <w:t xml:space="preserve">rüfungen </w:t>
      </w:r>
      <w:r w:rsidR="007A566D" w:rsidRPr="0081576E">
        <w:rPr>
          <w:lang w:val="de-AT"/>
        </w:rPr>
        <w:t xml:space="preserve">auf </w:t>
      </w:r>
      <w:r w:rsidR="00485A20" w:rsidRPr="0081576E">
        <w:rPr>
          <w:lang w:val="de-AT"/>
        </w:rPr>
        <w:t xml:space="preserve">(inkl. Prüfgebiet), </w:t>
      </w:r>
      <w:r w:rsidR="00500AB5" w:rsidRPr="0081576E">
        <w:rPr>
          <w:lang w:val="de-AT"/>
        </w:rPr>
        <w:t>die innerhalb der letzten drei Jahre getätigt wurden.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500AB5" w:rsidTr="00500AB5">
        <w:tc>
          <w:tcPr>
            <w:tcW w:w="9658" w:type="dxa"/>
          </w:tcPr>
          <w:p w:rsidR="00500AB5" w:rsidRDefault="00500AB5" w:rsidP="00F975EA">
            <w:pPr>
              <w:rPr>
                <w:highlight w:val="yellow"/>
                <w:lang w:val="de-AT"/>
              </w:rPr>
            </w:pPr>
          </w:p>
        </w:tc>
      </w:tr>
    </w:tbl>
    <w:p w:rsidR="00500AB5" w:rsidRPr="004F37C0" w:rsidRDefault="00500AB5" w:rsidP="00F975EA">
      <w:pPr>
        <w:rPr>
          <w:highlight w:val="yellow"/>
          <w:lang w:val="de-AT"/>
        </w:rPr>
      </w:pPr>
    </w:p>
    <w:p w:rsidR="003D4B72" w:rsidRDefault="003D4B72" w:rsidP="00F975EA">
      <w:pPr>
        <w:rPr>
          <w:i/>
          <w:lang w:val="de-AT"/>
        </w:rPr>
      </w:pPr>
      <w:r w:rsidRPr="00EB5C18">
        <w:rPr>
          <w:i/>
          <w:lang w:val="de-AT"/>
        </w:rPr>
        <w:lastRenderedPageBreak/>
        <w:t xml:space="preserve">[Bitte reichen Sie den aktuellen Prüfplan der Internen </w:t>
      </w:r>
      <w:r w:rsidR="0015566F" w:rsidRPr="00EB5C18">
        <w:rPr>
          <w:i/>
          <w:lang w:val="de-AT"/>
        </w:rPr>
        <w:t>Revision</w:t>
      </w:r>
      <w:r w:rsidRPr="00EB5C18">
        <w:rPr>
          <w:i/>
          <w:lang w:val="de-AT"/>
        </w:rPr>
        <w:t xml:space="preserve"> </w:t>
      </w:r>
      <w:r w:rsidR="000D4486" w:rsidRPr="00EB5C18">
        <w:rPr>
          <w:i/>
          <w:lang w:val="de-AT"/>
        </w:rPr>
        <w:t xml:space="preserve">(inkl. </w:t>
      </w:r>
      <w:r w:rsidR="00705417">
        <w:rPr>
          <w:i/>
          <w:lang w:val="de-AT"/>
        </w:rPr>
        <w:t>Mehrjahresplanung</w:t>
      </w:r>
      <w:r w:rsidR="000D4486" w:rsidRPr="00EB5C18">
        <w:rPr>
          <w:i/>
          <w:lang w:val="de-AT"/>
        </w:rPr>
        <w:t xml:space="preserve">, sofern verfügbar) </w:t>
      </w:r>
      <w:r w:rsidRPr="00EB5C18">
        <w:rPr>
          <w:i/>
          <w:lang w:val="de-AT"/>
        </w:rPr>
        <w:t>als Beilage zum ausgefüllten Fragebogen der FMA bei</w:t>
      </w:r>
      <w:r w:rsidR="000D4486" w:rsidRPr="00EB5C18">
        <w:rPr>
          <w:i/>
          <w:lang w:val="de-AT"/>
        </w:rPr>
        <w:t>]</w:t>
      </w:r>
    </w:p>
    <w:p w:rsidR="00E87004" w:rsidRDefault="00E87004" w:rsidP="00F975EA">
      <w:pPr>
        <w:rPr>
          <w:i/>
          <w:lang w:val="de-AT"/>
        </w:rPr>
      </w:pPr>
    </w:p>
    <w:p w:rsidR="00E87004" w:rsidRPr="0052606C" w:rsidRDefault="00192F30" w:rsidP="00E87004">
      <w:pPr>
        <w:pStyle w:val="berschrift2"/>
        <w:rPr>
          <w:lang w:val="de-AT"/>
        </w:rPr>
      </w:pPr>
      <w:r>
        <w:rPr>
          <w:lang w:val="de-AT"/>
        </w:rPr>
        <w:t>Prüfungsdurchführung</w:t>
      </w:r>
    </w:p>
    <w:p w:rsidR="00E87004" w:rsidRPr="0052606C" w:rsidRDefault="00F8651A" w:rsidP="00E87004">
      <w:pPr>
        <w:rPr>
          <w:lang w:val="de-AT"/>
        </w:rPr>
      </w:pPr>
      <w:r>
        <w:rPr>
          <w:lang w:val="de-AT"/>
        </w:rPr>
        <w:t>Bestehen interne</w:t>
      </w:r>
      <w:r w:rsidR="00705417">
        <w:rPr>
          <w:lang w:val="de-AT"/>
        </w:rPr>
        <w:t xml:space="preserve"> Vorgaben</w:t>
      </w:r>
      <w:r>
        <w:rPr>
          <w:lang w:val="de-AT"/>
        </w:rPr>
        <w:t xml:space="preserve"> (Richtlinien, Weisungen etc.) zu den Prüfungsmethoden und zum Prüfungsu</w:t>
      </w:r>
      <w:r>
        <w:rPr>
          <w:lang w:val="de-AT"/>
        </w:rPr>
        <w:t>m</w:t>
      </w:r>
      <w:r>
        <w:rPr>
          <w:lang w:val="de-AT"/>
        </w:rPr>
        <w:t>fang? Falls zutreffend, wie sind diese ausgestaltet?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8C54EA" w:rsidRPr="0052606C" w:rsidTr="008C54EA">
        <w:tc>
          <w:tcPr>
            <w:tcW w:w="9658" w:type="dxa"/>
          </w:tcPr>
          <w:p w:rsidR="008C54EA" w:rsidRPr="0052606C" w:rsidRDefault="008C54EA" w:rsidP="00E87004">
            <w:pPr>
              <w:rPr>
                <w:lang w:val="de-AT"/>
              </w:rPr>
            </w:pPr>
          </w:p>
        </w:tc>
      </w:tr>
    </w:tbl>
    <w:p w:rsidR="008C54EA" w:rsidRPr="0052606C" w:rsidRDefault="008C54EA" w:rsidP="00E87004">
      <w:pPr>
        <w:rPr>
          <w:lang w:val="de-AT"/>
        </w:rPr>
      </w:pPr>
    </w:p>
    <w:p w:rsidR="00185710" w:rsidRDefault="00F8651A" w:rsidP="00F975EA">
      <w:pPr>
        <w:rPr>
          <w:lang w:val="de-AT"/>
        </w:rPr>
      </w:pPr>
      <w:r>
        <w:rPr>
          <w:lang w:val="de-AT"/>
        </w:rPr>
        <w:t xml:space="preserve">Führt </w:t>
      </w:r>
      <w:r w:rsidR="00185710">
        <w:rPr>
          <w:lang w:val="de-AT"/>
        </w:rPr>
        <w:t xml:space="preserve">die Interne Revision </w:t>
      </w:r>
      <w:r>
        <w:rPr>
          <w:lang w:val="de-AT"/>
        </w:rPr>
        <w:t xml:space="preserve">Datenanalysen im Rahmen ihrer Prüfungen durch? </w:t>
      </w:r>
      <w:r w:rsidR="0048142B">
        <w:rPr>
          <w:lang w:val="de-AT"/>
        </w:rPr>
        <w:t>Falls zutreffend, führen Sie hierbei – unter Angabe der verwendeten Technik</w:t>
      </w:r>
      <w:r w:rsidR="004F14E7">
        <w:rPr>
          <w:lang w:val="de-AT"/>
        </w:rPr>
        <w:t xml:space="preserve"> – </w:t>
      </w:r>
      <w:r w:rsidR="0048142B">
        <w:rPr>
          <w:lang w:val="de-AT"/>
        </w:rPr>
        <w:t>aus, in welcher Form dies geschieht.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185710" w:rsidTr="00185710">
        <w:tc>
          <w:tcPr>
            <w:tcW w:w="9658" w:type="dxa"/>
          </w:tcPr>
          <w:p w:rsidR="00185710" w:rsidRDefault="00185710" w:rsidP="00F975EA">
            <w:pPr>
              <w:rPr>
                <w:lang w:val="de-AT"/>
              </w:rPr>
            </w:pPr>
          </w:p>
        </w:tc>
      </w:tr>
    </w:tbl>
    <w:p w:rsidR="00F8651A" w:rsidRDefault="0048142B" w:rsidP="00F975EA">
      <w:pPr>
        <w:rPr>
          <w:lang w:val="de-AT"/>
        </w:rPr>
      </w:pPr>
      <w:r>
        <w:rPr>
          <w:lang w:val="de-AT"/>
        </w:rPr>
        <w:t xml:space="preserve"> </w:t>
      </w:r>
    </w:p>
    <w:p w:rsidR="003D4B72" w:rsidRPr="0052606C" w:rsidRDefault="00EE175F" w:rsidP="00F975EA">
      <w:pPr>
        <w:rPr>
          <w:lang w:val="de-AT"/>
        </w:rPr>
      </w:pPr>
      <w:r w:rsidRPr="0052606C">
        <w:rPr>
          <w:lang w:val="de-AT"/>
        </w:rPr>
        <w:t>Nutzt die Interne Revision</w:t>
      </w:r>
      <w:r w:rsidR="002D4A9D" w:rsidRPr="0052606C">
        <w:rPr>
          <w:lang w:val="de-AT"/>
        </w:rPr>
        <w:t xml:space="preserve"> im Vorfeld einer Prüfung </w:t>
      </w:r>
      <w:r w:rsidR="007440D0" w:rsidRPr="0052606C">
        <w:rPr>
          <w:lang w:val="de-AT"/>
        </w:rPr>
        <w:t>die Möglichkeit</w:t>
      </w:r>
      <w:r w:rsidR="002D4A9D" w:rsidRPr="0052606C">
        <w:rPr>
          <w:lang w:val="de-AT"/>
        </w:rPr>
        <w:t xml:space="preserve"> </w:t>
      </w:r>
      <w:r w:rsidRPr="0052606C">
        <w:rPr>
          <w:lang w:val="de-AT"/>
        </w:rPr>
        <w:t>eines sog.</w:t>
      </w:r>
      <w:r w:rsidR="0055380D" w:rsidRPr="0052606C">
        <w:rPr>
          <w:lang w:val="de-AT"/>
        </w:rPr>
        <w:t xml:space="preserve"> „</w:t>
      </w:r>
      <w:r w:rsidR="008C54EA" w:rsidRPr="0052606C">
        <w:rPr>
          <w:lang w:val="de-AT"/>
        </w:rPr>
        <w:t>Kick-off</w:t>
      </w:r>
      <w:r w:rsidR="007440D0" w:rsidRPr="0052606C">
        <w:rPr>
          <w:lang w:val="de-AT"/>
        </w:rPr>
        <w:t>“-</w:t>
      </w:r>
      <w:r w:rsidRPr="0052606C">
        <w:rPr>
          <w:lang w:val="de-AT"/>
        </w:rPr>
        <w:t>Meeting</w:t>
      </w:r>
      <w:r w:rsidR="002D4A9D" w:rsidRPr="0052606C">
        <w:rPr>
          <w:lang w:val="de-AT"/>
        </w:rPr>
        <w:t>s</w:t>
      </w:r>
      <w:r w:rsidRPr="0052606C">
        <w:rPr>
          <w:lang w:val="de-AT"/>
        </w:rPr>
        <w:t xml:space="preserve"> bzw. im Nachgang einer Prüfung </w:t>
      </w:r>
      <w:r w:rsidR="002D4A9D" w:rsidRPr="0052606C">
        <w:rPr>
          <w:lang w:val="de-AT"/>
        </w:rPr>
        <w:t xml:space="preserve">diese </w:t>
      </w:r>
      <w:r w:rsidRPr="0052606C">
        <w:rPr>
          <w:lang w:val="de-AT"/>
        </w:rPr>
        <w:t>ein</w:t>
      </w:r>
      <w:r w:rsidR="002D4A9D" w:rsidRPr="0052606C">
        <w:rPr>
          <w:lang w:val="de-AT"/>
        </w:rPr>
        <w:t>es</w:t>
      </w:r>
      <w:r w:rsidRPr="0052606C">
        <w:rPr>
          <w:lang w:val="de-AT"/>
        </w:rPr>
        <w:t xml:space="preserve"> sog.</w:t>
      </w:r>
      <w:r w:rsidR="008C54EA" w:rsidRPr="0052606C">
        <w:rPr>
          <w:lang w:val="de-AT"/>
        </w:rPr>
        <w:t xml:space="preserve"> </w:t>
      </w:r>
      <w:r w:rsidR="0055380D" w:rsidRPr="0052606C">
        <w:rPr>
          <w:lang w:val="de-AT"/>
        </w:rPr>
        <w:t>„</w:t>
      </w:r>
      <w:r w:rsidR="008C54EA" w:rsidRPr="0052606C">
        <w:rPr>
          <w:lang w:val="de-AT"/>
        </w:rPr>
        <w:t>Closing</w:t>
      </w:r>
      <w:r w:rsidR="0055380D" w:rsidRPr="0052606C">
        <w:rPr>
          <w:lang w:val="de-AT"/>
        </w:rPr>
        <w:t>“</w:t>
      </w:r>
      <w:r w:rsidRPr="0052606C">
        <w:rPr>
          <w:lang w:val="de-AT"/>
        </w:rPr>
        <w:t>-Meeting</w:t>
      </w:r>
      <w:r w:rsidR="002D4A9D" w:rsidRPr="0052606C">
        <w:rPr>
          <w:lang w:val="de-AT"/>
        </w:rPr>
        <w:t>s</w:t>
      </w:r>
      <w:r w:rsidR="0055380D" w:rsidRPr="0052606C">
        <w:rPr>
          <w:lang w:val="de-AT"/>
        </w:rPr>
        <w:t xml:space="preserve">? </w:t>
      </w:r>
      <w:r w:rsidR="007440D0" w:rsidRPr="0052606C">
        <w:rPr>
          <w:lang w:val="de-AT"/>
        </w:rPr>
        <w:t>Falls zutreffend</w:t>
      </w:r>
      <w:r w:rsidR="0055380D" w:rsidRPr="0052606C">
        <w:rPr>
          <w:lang w:val="de-AT"/>
        </w:rPr>
        <w:t>, beschrie</w:t>
      </w:r>
      <w:r w:rsidR="007440D0" w:rsidRPr="0052606C">
        <w:rPr>
          <w:lang w:val="de-AT"/>
        </w:rPr>
        <w:t>ben Sie</w:t>
      </w:r>
      <w:r w:rsidR="0055380D" w:rsidRPr="0052606C">
        <w:rPr>
          <w:lang w:val="de-AT"/>
        </w:rPr>
        <w:t xml:space="preserve"> deren Funktion.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55380D" w:rsidRPr="0052606C" w:rsidTr="0055380D">
        <w:tc>
          <w:tcPr>
            <w:tcW w:w="9658" w:type="dxa"/>
          </w:tcPr>
          <w:p w:rsidR="0055380D" w:rsidRPr="0052606C" w:rsidRDefault="0055380D" w:rsidP="00F975EA">
            <w:pPr>
              <w:rPr>
                <w:lang w:val="de-AT"/>
              </w:rPr>
            </w:pPr>
          </w:p>
        </w:tc>
      </w:tr>
    </w:tbl>
    <w:p w:rsidR="0055380D" w:rsidRPr="0052606C" w:rsidRDefault="0055380D" w:rsidP="00F975EA">
      <w:pPr>
        <w:rPr>
          <w:lang w:val="de-AT"/>
        </w:rPr>
      </w:pPr>
    </w:p>
    <w:p w:rsidR="0055380D" w:rsidRDefault="007440D0" w:rsidP="00F975EA">
      <w:pPr>
        <w:rPr>
          <w:lang w:val="de-AT"/>
        </w:rPr>
      </w:pPr>
      <w:r w:rsidRPr="0052606C">
        <w:rPr>
          <w:lang w:val="de-AT"/>
        </w:rPr>
        <w:t>Beschreiben Sie</w:t>
      </w:r>
      <w:r w:rsidR="0055380D" w:rsidRPr="0052606C">
        <w:rPr>
          <w:lang w:val="de-AT"/>
        </w:rPr>
        <w:t xml:space="preserve">, ob und in welchem Umfang unangekündigte Prüfungen </w:t>
      </w:r>
      <w:r w:rsidRPr="0052606C">
        <w:rPr>
          <w:lang w:val="de-AT"/>
        </w:rPr>
        <w:t>durch die Interne Revision eing</w:t>
      </w:r>
      <w:r w:rsidRPr="0052606C">
        <w:rPr>
          <w:lang w:val="de-AT"/>
        </w:rPr>
        <w:t>e</w:t>
      </w:r>
      <w:r w:rsidRPr="0052606C">
        <w:rPr>
          <w:lang w:val="de-AT"/>
        </w:rPr>
        <w:t>setzt werden</w:t>
      </w:r>
      <w:r w:rsidR="0055380D" w:rsidRPr="0052606C">
        <w:rPr>
          <w:lang w:val="de-AT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55380D" w:rsidTr="0055380D">
        <w:tc>
          <w:tcPr>
            <w:tcW w:w="9658" w:type="dxa"/>
          </w:tcPr>
          <w:p w:rsidR="0055380D" w:rsidRDefault="0055380D" w:rsidP="00F975EA">
            <w:pPr>
              <w:rPr>
                <w:lang w:val="de-AT"/>
              </w:rPr>
            </w:pPr>
          </w:p>
        </w:tc>
      </w:tr>
    </w:tbl>
    <w:p w:rsidR="0055380D" w:rsidRDefault="0055380D" w:rsidP="00F975EA">
      <w:pPr>
        <w:rPr>
          <w:lang w:val="de-AT"/>
        </w:rPr>
      </w:pPr>
    </w:p>
    <w:p w:rsidR="008273F8" w:rsidRDefault="008273F8" w:rsidP="008273F8">
      <w:pPr>
        <w:pStyle w:val="berschrift2"/>
        <w:tabs>
          <w:tab w:val="clear" w:pos="576"/>
          <w:tab w:val="num" w:pos="851"/>
        </w:tabs>
      </w:pPr>
      <w:r>
        <w:t xml:space="preserve">Qualitätssicherung- und </w:t>
      </w:r>
      <w:r w:rsidR="0053217A">
        <w:t>Verbesserung</w:t>
      </w:r>
    </w:p>
    <w:p w:rsidR="00C61DA3" w:rsidRDefault="00185710" w:rsidP="008273F8">
      <w:r>
        <w:t>Wie</w:t>
      </w:r>
      <w:r w:rsidR="00FF777A">
        <w:t xml:space="preserve"> und anhand welcher Kriterien </w:t>
      </w:r>
      <w:r w:rsidR="00BF1076">
        <w:t xml:space="preserve">überwacht und beurteilt der Verwaltungsrat die Effizienz und Effektivität der Internen </w:t>
      </w:r>
      <w:r w:rsidR="0015566F">
        <w:t>Revision</w:t>
      </w:r>
      <w:r w:rsidR="00BF1076">
        <w:t>?</w:t>
      </w:r>
      <w:r w:rsidR="00FF777A">
        <w:t xml:space="preserve"> Geben Sie zusätzlich an wie oft bzw. </w:t>
      </w:r>
      <w:r w:rsidR="00D1247A">
        <w:t>in welchem Turnus dies erfolgt.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8273F8">
            <w:pPr>
              <w:rPr>
                <w:rStyle w:val="Kommentarzeichen"/>
                <w:sz w:val="20"/>
                <w:szCs w:val="24"/>
              </w:rPr>
            </w:pPr>
          </w:p>
        </w:tc>
      </w:tr>
    </w:tbl>
    <w:p w:rsidR="00700543" w:rsidRPr="00700543" w:rsidRDefault="00700543" w:rsidP="008273F8">
      <w:pPr>
        <w:rPr>
          <w:rStyle w:val="Kommentarzeichen"/>
          <w:sz w:val="20"/>
          <w:szCs w:val="24"/>
        </w:rPr>
      </w:pPr>
    </w:p>
    <w:p w:rsidR="00EB5C18" w:rsidRPr="00934906" w:rsidRDefault="007440D0" w:rsidP="008273F8">
      <w:r w:rsidRPr="00934906">
        <w:t xml:space="preserve">Geben Sie an, in welcher Form </w:t>
      </w:r>
      <w:r w:rsidR="00EB5C18" w:rsidRPr="00934906">
        <w:t>die Interne Revision zur Behebung von Schwachstelle</w:t>
      </w:r>
      <w:r w:rsidR="007B4896" w:rsidRPr="00934906">
        <w:t xml:space="preserve"> und zur Verbess</w:t>
      </w:r>
      <w:r w:rsidR="007B4896" w:rsidRPr="00934906">
        <w:t>e</w:t>
      </w:r>
      <w:r w:rsidR="007B4896" w:rsidRPr="00934906">
        <w:t>rung der Strukturen (u.a. im Risikomanagement oder im internen Kontrollsystem) bei</w:t>
      </w:r>
      <w:r w:rsidRPr="00934906">
        <w:t>trägt</w:t>
      </w:r>
      <w:r w:rsidR="007B4896" w:rsidRPr="00934906">
        <w:t>? Inwiefern wu</w:t>
      </w:r>
      <w:r w:rsidR="007B4896" w:rsidRPr="00934906">
        <w:t>r</w:t>
      </w:r>
      <w:r w:rsidR="007B4896" w:rsidRPr="00934906">
        <w:t>den hierzu fortschrittsüberwachende Funktionen</w:t>
      </w:r>
      <w:r w:rsidR="001E49E6">
        <w:t xml:space="preserve"> (z.B. Feedbackprozesse</w:t>
      </w:r>
      <w:r w:rsidR="00E17166">
        <w:t>)</w:t>
      </w:r>
      <w:r w:rsidR="007B4896" w:rsidRPr="00934906">
        <w:t xml:space="preserve"> implementiert?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B4896" w:rsidRPr="00934906" w:rsidTr="007B4896">
        <w:tc>
          <w:tcPr>
            <w:tcW w:w="9658" w:type="dxa"/>
          </w:tcPr>
          <w:p w:rsidR="007B4896" w:rsidRPr="00934906" w:rsidRDefault="007B4896" w:rsidP="008273F8"/>
        </w:tc>
      </w:tr>
    </w:tbl>
    <w:p w:rsidR="00C61DA3" w:rsidRDefault="00C61DA3" w:rsidP="008273F8"/>
    <w:p w:rsidR="00E17166" w:rsidRDefault="00E17166" w:rsidP="008273F8">
      <w:r>
        <w:t xml:space="preserve">Führen Sie aus, ob und inwiefern eine Fortschrittsüberwachung durch </w:t>
      </w:r>
      <w:r w:rsidR="00255E87">
        <w:t>unabhängige</w:t>
      </w:r>
      <w:r w:rsidR="004F14E7">
        <w:t>,</w:t>
      </w:r>
      <w:r w:rsidR="00255E87">
        <w:t xml:space="preserve"> </w:t>
      </w:r>
      <w:r>
        <w:t>externe Stellen (au</w:t>
      </w:r>
      <w:r>
        <w:t>s</w:t>
      </w:r>
      <w:r>
        <w:t xml:space="preserve">genommen der </w:t>
      </w:r>
      <w:r w:rsidR="00255E87">
        <w:t xml:space="preserve">spezialgesetzlichen </w:t>
      </w:r>
      <w:r>
        <w:t>Revision</w:t>
      </w:r>
      <w:r w:rsidR="00255E87">
        <w:t>sstelle</w:t>
      </w:r>
      <w:r>
        <w:t>) erfolgt.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E17166" w:rsidTr="00E17166">
        <w:tc>
          <w:tcPr>
            <w:tcW w:w="9658" w:type="dxa"/>
          </w:tcPr>
          <w:p w:rsidR="00E17166" w:rsidRDefault="00E17166" w:rsidP="008273F8"/>
        </w:tc>
      </w:tr>
    </w:tbl>
    <w:p w:rsidR="00E17166" w:rsidRPr="00934906" w:rsidRDefault="00E17166" w:rsidP="008273F8"/>
    <w:p w:rsidR="007B4896" w:rsidRDefault="007B4896" w:rsidP="008273F8">
      <w:r w:rsidRPr="00934906">
        <w:t xml:space="preserve">Legen Sie </w:t>
      </w:r>
      <w:r w:rsidR="007440D0" w:rsidRPr="00934906">
        <w:t xml:space="preserve">dar, </w:t>
      </w:r>
      <w:r w:rsidR="002D4A9D" w:rsidRPr="00934906">
        <w:t xml:space="preserve">in welcher Form das bankinterne </w:t>
      </w:r>
      <w:r w:rsidR="00C61DA3" w:rsidRPr="00934906">
        <w:t xml:space="preserve">Audit Tracking </w:t>
      </w:r>
      <w:r w:rsidR="002D4A9D" w:rsidRPr="00934906">
        <w:t>implementiert wurde</w:t>
      </w:r>
      <w:r w:rsidR="007440D0" w:rsidRPr="00934906">
        <w:t>. Nehmen Sie hier</w:t>
      </w:r>
      <w:r w:rsidR="00C61DA3" w:rsidRPr="00934906">
        <w:t>bei unter Anga</w:t>
      </w:r>
      <w:r w:rsidR="007440D0" w:rsidRPr="00934906">
        <w:t xml:space="preserve">be der </w:t>
      </w:r>
      <w:r w:rsidR="00C61DA3" w:rsidRPr="00934906">
        <w:t>Verantwort</w:t>
      </w:r>
      <w:r w:rsidR="000700A9" w:rsidRPr="00934906">
        <w:t>lichkeiten und</w:t>
      </w:r>
      <w:r w:rsidR="001C4E6F" w:rsidRPr="00934906">
        <w:t xml:space="preserve"> </w:t>
      </w:r>
      <w:r w:rsidR="007440D0" w:rsidRPr="00934906">
        <w:t xml:space="preserve">der </w:t>
      </w:r>
      <w:r w:rsidR="00C61DA3" w:rsidRPr="00934906">
        <w:t xml:space="preserve">Periodizität insbesondere auf die interne Ausgestaltung </w:t>
      </w:r>
      <w:r w:rsidR="007440D0" w:rsidRPr="00934906">
        <w:t xml:space="preserve">des Audit Trackings </w:t>
      </w:r>
      <w:r w:rsidR="00C61DA3" w:rsidRPr="00934906">
        <w:t>Bezug.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C61DA3" w:rsidTr="00C61DA3">
        <w:tc>
          <w:tcPr>
            <w:tcW w:w="9658" w:type="dxa"/>
          </w:tcPr>
          <w:p w:rsidR="00C61DA3" w:rsidRDefault="00C61DA3" w:rsidP="008273F8"/>
        </w:tc>
      </w:tr>
    </w:tbl>
    <w:p w:rsidR="00C61DA3" w:rsidRDefault="00C61DA3" w:rsidP="008273F8"/>
    <w:p w:rsidR="008273F8" w:rsidRDefault="008273F8" w:rsidP="008273F8">
      <w:pPr>
        <w:pStyle w:val="berschrift2"/>
        <w:tabs>
          <w:tab w:val="clear" w:pos="576"/>
          <w:tab w:val="num" w:pos="851"/>
        </w:tabs>
      </w:pPr>
      <w:r>
        <w:t>Dokumentation und Berichterstattung</w:t>
      </w:r>
    </w:p>
    <w:p w:rsidR="000424AF" w:rsidRDefault="000424AF" w:rsidP="00F975EA">
      <w:pPr>
        <w:rPr>
          <w:lang w:val="de-AT"/>
        </w:rPr>
      </w:pPr>
      <w:r w:rsidRPr="00567E67">
        <w:rPr>
          <w:lang w:val="de-AT"/>
        </w:rPr>
        <w:t xml:space="preserve">Wie </w:t>
      </w:r>
      <w:r w:rsidR="00E94B68">
        <w:rPr>
          <w:lang w:val="de-AT"/>
        </w:rPr>
        <w:t xml:space="preserve">wird die </w:t>
      </w:r>
      <w:r w:rsidR="00E94B68" w:rsidRPr="008E772A">
        <w:rPr>
          <w:lang w:val="de-AT"/>
        </w:rPr>
        <w:t xml:space="preserve">Prüfdokumentation </w:t>
      </w:r>
      <w:r w:rsidRPr="008E772A">
        <w:rPr>
          <w:lang w:val="de-AT"/>
        </w:rPr>
        <w:t xml:space="preserve">der </w:t>
      </w:r>
      <w:r w:rsidR="00F41670" w:rsidRPr="008E772A">
        <w:rPr>
          <w:lang w:val="de-AT"/>
        </w:rPr>
        <w:t>I</w:t>
      </w:r>
      <w:r w:rsidRPr="008E772A">
        <w:rPr>
          <w:lang w:val="de-AT"/>
        </w:rPr>
        <w:t>nternen Revision aufgezeichnet und aufbewahrt?</w:t>
      </w:r>
      <w:r w:rsidR="00567E67" w:rsidRPr="008E772A">
        <w:rPr>
          <w:lang w:val="de-AT"/>
        </w:rPr>
        <w:t xml:space="preserve"> Wie wird sicherg</w:t>
      </w:r>
      <w:r w:rsidR="00567E67" w:rsidRPr="008E772A">
        <w:rPr>
          <w:lang w:val="de-AT"/>
        </w:rPr>
        <w:t>e</w:t>
      </w:r>
      <w:r w:rsidR="00567E67" w:rsidRPr="008E772A">
        <w:rPr>
          <w:lang w:val="de-AT"/>
        </w:rPr>
        <w:t xml:space="preserve">stellt, dass die </w:t>
      </w:r>
      <w:r w:rsidR="007A6360" w:rsidRPr="008E772A">
        <w:rPr>
          <w:lang w:val="de-AT"/>
        </w:rPr>
        <w:t>Prüfdokumentation</w:t>
      </w:r>
      <w:r w:rsidR="00C61DA3" w:rsidRPr="008E772A">
        <w:rPr>
          <w:lang w:val="de-AT"/>
        </w:rPr>
        <w:t xml:space="preserve"> </w:t>
      </w:r>
      <w:r w:rsidR="007A6360">
        <w:rPr>
          <w:lang w:val="de-AT"/>
        </w:rPr>
        <w:t xml:space="preserve">jederzeit </w:t>
      </w:r>
      <w:r w:rsidR="00C61DA3" w:rsidRPr="008E772A">
        <w:rPr>
          <w:lang w:val="de-AT"/>
        </w:rPr>
        <w:t>vollständig und</w:t>
      </w:r>
      <w:r w:rsidR="00567E67" w:rsidRPr="008E772A">
        <w:rPr>
          <w:lang w:val="de-AT"/>
        </w:rPr>
        <w:t xml:space="preserve"> </w:t>
      </w:r>
      <w:r w:rsidR="007A6360">
        <w:rPr>
          <w:lang w:val="de-AT"/>
        </w:rPr>
        <w:t>nachvollziehbar einsehbar ist</w:t>
      </w:r>
      <w:r w:rsidR="00567E67" w:rsidRPr="008E772A">
        <w:rPr>
          <w:lang w:val="de-AT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F975EA">
            <w:pPr>
              <w:rPr>
                <w:lang w:val="de-AT"/>
              </w:rPr>
            </w:pPr>
          </w:p>
        </w:tc>
      </w:tr>
    </w:tbl>
    <w:p w:rsidR="00700543" w:rsidRPr="00700543" w:rsidRDefault="00700543" w:rsidP="00F975EA">
      <w:pPr>
        <w:rPr>
          <w:lang w:val="de-AT"/>
        </w:rPr>
      </w:pPr>
    </w:p>
    <w:p w:rsidR="000700A9" w:rsidRPr="008E772A" w:rsidRDefault="000700A9" w:rsidP="00F975EA">
      <w:r w:rsidRPr="008E772A">
        <w:lastRenderedPageBreak/>
        <w:t>Welche</w:t>
      </w:r>
      <w:r w:rsidR="002D4A9D" w:rsidRPr="008E772A">
        <w:t xml:space="preserve"> bankinternen Regelungen existieren</w:t>
      </w:r>
      <w:r w:rsidRPr="008E772A">
        <w:t xml:space="preserve"> hinsichtlich einer Mindestaufbewahrungsfrist der Prüfdok</w:t>
      </w:r>
      <w:r w:rsidRPr="008E772A">
        <w:t>u</w:t>
      </w:r>
      <w:r w:rsidRPr="008E772A">
        <w:t>mente?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0700A9" w:rsidRPr="008E772A" w:rsidTr="000700A9">
        <w:tc>
          <w:tcPr>
            <w:tcW w:w="9658" w:type="dxa"/>
          </w:tcPr>
          <w:p w:rsidR="000700A9" w:rsidRPr="008E772A" w:rsidRDefault="000700A9" w:rsidP="00F975EA"/>
        </w:tc>
      </w:tr>
    </w:tbl>
    <w:p w:rsidR="0098099C" w:rsidRDefault="0098099C" w:rsidP="00F975EA"/>
    <w:p w:rsidR="009D02AD" w:rsidRPr="008E772A" w:rsidRDefault="00CC1AE7" w:rsidP="00F975EA">
      <w:r>
        <w:t>Wo</w:t>
      </w:r>
      <w:r w:rsidR="00FF777A">
        <w:t xml:space="preserve"> (</w:t>
      </w:r>
      <w:r>
        <w:t>unter Angabe des Sitzstaates</w:t>
      </w:r>
      <w:r w:rsidR="00FF777A">
        <w:t xml:space="preserve">, insbesondere </w:t>
      </w:r>
      <w:r w:rsidR="00A6367E">
        <w:t xml:space="preserve">bei </w:t>
      </w:r>
      <w:r w:rsidR="00A6367E" w:rsidRPr="00F66472">
        <w:t>Gruppengesellschaften</w:t>
      </w:r>
      <w:r>
        <w:t xml:space="preserve">) </w:t>
      </w:r>
      <w:r w:rsidR="00701B60">
        <w:t>ist die Prüfdokumentation gelagert?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4B767A" w:rsidRPr="008E772A" w:rsidTr="004B767A">
        <w:tc>
          <w:tcPr>
            <w:tcW w:w="9658" w:type="dxa"/>
          </w:tcPr>
          <w:p w:rsidR="004B767A" w:rsidRPr="008E772A" w:rsidRDefault="004B767A" w:rsidP="00F975EA"/>
        </w:tc>
      </w:tr>
    </w:tbl>
    <w:p w:rsidR="009D02AD" w:rsidRPr="008E772A" w:rsidRDefault="009D02AD" w:rsidP="00F975EA"/>
    <w:p w:rsidR="004B767A" w:rsidRPr="008E772A" w:rsidRDefault="00B02FE0" w:rsidP="00F975EA">
      <w:r>
        <w:t xml:space="preserve">Legen Sie die </w:t>
      </w:r>
      <w:r w:rsidR="006C7230">
        <w:t xml:space="preserve">Prozesse </w:t>
      </w:r>
      <w:r w:rsidR="000C6965">
        <w:t xml:space="preserve">zur </w:t>
      </w:r>
      <w:r>
        <w:t xml:space="preserve">Berichterstattung </w:t>
      </w:r>
      <w:r w:rsidR="0000577E">
        <w:t xml:space="preserve">der </w:t>
      </w:r>
      <w:r w:rsidR="00E454B5">
        <w:t>I</w:t>
      </w:r>
      <w:r w:rsidR="0000577E">
        <w:t xml:space="preserve">nternen Revision </w:t>
      </w:r>
      <w:r w:rsidR="002969F7" w:rsidRPr="008E772A">
        <w:t>an den Verwaltungsrat (</w:t>
      </w:r>
      <w:r w:rsidR="008E772A" w:rsidRPr="008E772A">
        <w:t>insbesondere</w:t>
      </w:r>
      <w:r w:rsidR="002969F7" w:rsidRPr="008E772A">
        <w:t xml:space="preserve"> </w:t>
      </w:r>
      <w:r w:rsidR="00B75272">
        <w:t xml:space="preserve">maximale </w:t>
      </w:r>
      <w:r w:rsidR="002969F7" w:rsidRPr="008E772A">
        <w:t>Fristen</w:t>
      </w:r>
      <w:r w:rsidR="00B75272">
        <w:t xml:space="preserve"> bis zur Vorlage der Dokumentation</w:t>
      </w:r>
      <w:r w:rsidR="002969F7" w:rsidRPr="008E772A">
        <w:t>)</w:t>
      </w:r>
      <w:r w:rsidR="000C6965">
        <w:t xml:space="preserve"> dar.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4B767A" w:rsidTr="004B767A">
        <w:tc>
          <w:tcPr>
            <w:tcW w:w="9658" w:type="dxa"/>
          </w:tcPr>
          <w:p w:rsidR="004B767A" w:rsidRDefault="004B767A" w:rsidP="00F975EA">
            <w:pPr>
              <w:rPr>
                <w:highlight w:val="yellow"/>
              </w:rPr>
            </w:pPr>
          </w:p>
        </w:tc>
      </w:tr>
    </w:tbl>
    <w:p w:rsidR="004B767A" w:rsidRDefault="004B767A" w:rsidP="00F975EA">
      <w:pPr>
        <w:rPr>
          <w:highlight w:val="yellow"/>
        </w:rPr>
      </w:pPr>
    </w:p>
    <w:p w:rsidR="00C61DA3" w:rsidRDefault="004B767A" w:rsidP="00F975EA">
      <w:r w:rsidRPr="00A70838">
        <w:t>G</w:t>
      </w:r>
      <w:r w:rsidR="00C61DA3" w:rsidRPr="00A70838">
        <w:t>e</w:t>
      </w:r>
      <w:r w:rsidR="002969F7" w:rsidRPr="00A70838">
        <w:t xml:space="preserve">ben Sie </w:t>
      </w:r>
      <w:r w:rsidRPr="00A70838">
        <w:t xml:space="preserve">an, ob </w:t>
      </w:r>
      <w:r w:rsidR="00C61DA3" w:rsidRPr="00A70838">
        <w:t>IT unterstütz</w:t>
      </w:r>
      <w:r w:rsidR="000D74BB">
        <w:t>t</w:t>
      </w:r>
      <w:r w:rsidR="00C61DA3" w:rsidRPr="00A70838">
        <w:t xml:space="preserve">e Programme </w:t>
      </w:r>
      <w:r w:rsidRPr="00A70838">
        <w:t xml:space="preserve">und Tools </w:t>
      </w:r>
      <w:r w:rsidR="0098099C">
        <w:t>bei der Dokumentation (z.B. TeamMate)</w:t>
      </w:r>
      <w:r w:rsidR="00C61DA3" w:rsidRPr="00A70838">
        <w:t xml:space="preserve"> eingesetzt werden?</w:t>
      </w:r>
      <w:r w:rsidR="002969F7" w:rsidRPr="00A70838">
        <w:t xml:space="preserve"> Falls zutreffend</w:t>
      </w:r>
      <w:r w:rsidRPr="00A70838">
        <w:t>, benennen Sie diese</w:t>
      </w:r>
      <w:r w:rsidR="002969F7" w:rsidRPr="00A70838">
        <w:t xml:space="preserve"> und beschreiben Sie deren Funktion</w:t>
      </w:r>
      <w:r w:rsidRPr="00A70838"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9D02AD" w:rsidTr="009D02AD">
        <w:tc>
          <w:tcPr>
            <w:tcW w:w="9658" w:type="dxa"/>
          </w:tcPr>
          <w:p w:rsidR="009D02AD" w:rsidRDefault="009D02AD" w:rsidP="00F975EA"/>
        </w:tc>
      </w:tr>
    </w:tbl>
    <w:p w:rsidR="00C61DA3" w:rsidRDefault="00C61DA3" w:rsidP="00F975EA"/>
    <w:p w:rsidR="00700543" w:rsidRPr="00700543" w:rsidRDefault="00E94B68" w:rsidP="00700543">
      <w:r>
        <w:t xml:space="preserve">An </w:t>
      </w:r>
      <w:r w:rsidR="00701B60">
        <w:t>welche bankinternen Stellen (abgesehen der des Verwaltungsrats)</w:t>
      </w:r>
      <w:r>
        <w:t xml:space="preserve"> erfolgt </w:t>
      </w:r>
      <w:r w:rsidR="00701B60">
        <w:t>eine</w:t>
      </w:r>
      <w:r>
        <w:t xml:space="preserve"> Berichterstattung der </w:t>
      </w:r>
      <w:r w:rsidR="00F41670">
        <w:t>I</w:t>
      </w:r>
      <w:r>
        <w:t xml:space="preserve">nternen </w:t>
      </w:r>
      <w:r w:rsidR="0015566F">
        <w:t>Revision</w:t>
      </w:r>
      <w:r w:rsidR="00D1247A">
        <w:t xml:space="preserve"> und mit welcher Periodizität?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700543"/>
        </w:tc>
      </w:tr>
    </w:tbl>
    <w:p w:rsidR="000424AF" w:rsidRDefault="000424AF" w:rsidP="00F975EA">
      <w:pPr>
        <w:rPr>
          <w:highlight w:val="cyan"/>
          <w:lang w:val="de-AT"/>
        </w:rPr>
      </w:pPr>
    </w:p>
    <w:p w:rsidR="00700543" w:rsidRPr="00700543" w:rsidRDefault="00E94B68" w:rsidP="00700543">
      <w:pPr>
        <w:rPr>
          <w:lang w:val="de-AT"/>
        </w:rPr>
      </w:pPr>
      <w:r w:rsidRPr="00E94B68">
        <w:rPr>
          <w:lang w:val="de-AT"/>
        </w:rPr>
        <w:t xml:space="preserve">Bestehen interne Vorgaben von Mindestberichtsinhalten der </w:t>
      </w:r>
      <w:r w:rsidR="00F41670">
        <w:rPr>
          <w:lang w:val="de-AT"/>
        </w:rPr>
        <w:t>I</w:t>
      </w:r>
      <w:r w:rsidRPr="00E94B68">
        <w:rPr>
          <w:lang w:val="de-AT"/>
        </w:rPr>
        <w:t>n</w:t>
      </w:r>
      <w:r>
        <w:rPr>
          <w:lang w:val="de-AT"/>
        </w:rPr>
        <w:t xml:space="preserve">ternen </w:t>
      </w:r>
      <w:r w:rsidR="0015566F">
        <w:rPr>
          <w:lang w:val="de-AT"/>
        </w:rPr>
        <w:t>Revision</w:t>
      </w:r>
      <w:r w:rsidR="00E454B5">
        <w:rPr>
          <w:lang w:val="de-AT"/>
        </w:rPr>
        <w:t xml:space="preserve"> </w:t>
      </w:r>
      <w:r w:rsidR="006B4490">
        <w:rPr>
          <w:lang w:val="de-AT"/>
        </w:rPr>
        <w:t>(z</w:t>
      </w:r>
      <w:r w:rsidR="00E454B5">
        <w:rPr>
          <w:lang w:val="de-AT"/>
        </w:rPr>
        <w:t>.</w:t>
      </w:r>
      <w:r w:rsidR="006B4490">
        <w:rPr>
          <w:lang w:val="de-AT"/>
        </w:rPr>
        <w:t>B</w:t>
      </w:r>
      <w:r w:rsidR="00E454B5">
        <w:rPr>
          <w:lang w:val="de-AT"/>
        </w:rPr>
        <w:t>.</w:t>
      </w:r>
      <w:r w:rsidR="006B4490">
        <w:rPr>
          <w:lang w:val="de-AT"/>
        </w:rPr>
        <w:t xml:space="preserve"> Prüfaussagen zur E</w:t>
      </w:r>
      <w:r w:rsidR="006B4490">
        <w:rPr>
          <w:lang w:val="de-AT"/>
        </w:rPr>
        <w:t>f</w:t>
      </w:r>
      <w:r w:rsidR="006B4490">
        <w:rPr>
          <w:lang w:val="de-AT"/>
        </w:rPr>
        <w:t>fektivität von internen Prozessen; Empfehlungen zur Weiterentwicklung interner Kontrollmechanismen)</w:t>
      </w:r>
      <w:r>
        <w:rPr>
          <w:lang w:val="de-AT"/>
        </w:rPr>
        <w:t>? Wenn ja, wie sind diese ausgestaltet?</w:t>
      </w:r>
      <w:r w:rsidR="007A55EB">
        <w:rPr>
          <w:lang w:val="de-AT"/>
        </w:rPr>
        <w:t xml:space="preserve"> Geben Sie konkrete Beispiele aus dem letzten Bericht an.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700543">
            <w:pPr>
              <w:rPr>
                <w:lang w:val="de-AT"/>
              </w:rPr>
            </w:pPr>
          </w:p>
        </w:tc>
      </w:tr>
    </w:tbl>
    <w:p w:rsidR="00E029B3" w:rsidRDefault="00E029B3" w:rsidP="00F975EA">
      <w:pPr>
        <w:rPr>
          <w:lang w:val="de-AT"/>
        </w:rPr>
      </w:pPr>
    </w:p>
    <w:p w:rsidR="00700543" w:rsidRPr="00700543" w:rsidRDefault="00C800F1" w:rsidP="00700543">
      <w:pPr>
        <w:rPr>
          <w:lang w:val="de-AT"/>
        </w:rPr>
      </w:pPr>
      <w:r>
        <w:rPr>
          <w:lang w:val="de-AT"/>
        </w:rPr>
        <w:t>Werden wesentliche Feststellung</w:t>
      </w:r>
      <w:r w:rsidR="00F41670">
        <w:rPr>
          <w:lang w:val="de-AT"/>
        </w:rPr>
        <w:t>en der einzelnen Prüfungen der I</w:t>
      </w:r>
      <w:r>
        <w:rPr>
          <w:lang w:val="de-AT"/>
        </w:rPr>
        <w:t xml:space="preserve">nternen </w:t>
      </w:r>
      <w:r w:rsidR="0015566F">
        <w:rPr>
          <w:lang w:val="de-AT"/>
        </w:rPr>
        <w:t>Revision</w:t>
      </w:r>
      <w:r>
        <w:rPr>
          <w:lang w:val="de-AT"/>
        </w:rPr>
        <w:t xml:space="preserve"> zeitgerecht dem Ve</w:t>
      </w:r>
      <w:r>
        <w:rPr>
          <w:lang w:val="de-AT"/>
        </w:rPr>
        <w:t>r</w:t>
      </w:r>
      <w:r>
        <w:rPr>
          <w:lang w:val="de-AT"/>
        </w:rPr>
        <w:t>waltungsrat zur Kenntnisnahme vorgebracht? Bestehen diesbezüglich interne Vorgaben? Wenn ja, wie sind diese ausgestaltet?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700543">
            <w:pPr>
              <w:rPr>
                <w:lang w:val="de-AT"/>
              </w:rPr>
            </w:pPr>
          </w:p>
        </w:tc>
      </w:tr>
    </w:tbl>
    <w:p w:rsidR="00C87DFC" w:rsidRDefault="00C87DFC" w:rsidP="00DB5B18"/>
    <w:p w:rsidR="00485A20" w:rsidRPr="00242BAA" w:rsidRDefault="00E17166" w:rsidP="00DB5B18">
      <w:r>
        <w:t>Verwendet die Interne Revision ein eigenständiges, internes</w:t>
      </w:r>
      <w:r w:rsidR="002969F7" w:rsidRPr="00242BAA">
        <w:t xml:space="preserve"> </w:t>
      </w:r>
      <w:r w:rsidR="00485A20" w:rsidRPr="00242BAA">
        <w:t>Ratingsystem für Feststellun</w:t>
      </w:r>
      <w:r>
        <w:t>gen</w:t>
      </w:r>
      <w:r w:rsidR="00485A20" w:rsidRPr="00242BAA">
        <w:t xml:space="preserve">? </w:t>
      </w:r>
      <w:r>
        <w:t>Falls zutre</w:t>
      </w:r>
      <w:r>
        <w:t>f</w:t>
      </w:r>
      <w:r>
        <w:t>fend, f</w:t>
      </w:r>
      <w:r w:rsidR="00D212D7" w:rsidRPr="00242BAA">
        <w:t xml:space="preserve">ühren Sie hierzu die </w:t>
      </w:r>
      <w:r w:rsidR="00485A20" w:rsidRPr="00242BAA">
        <w:t>unterschiedliche</w:t>
      </w:r>
      <w:r w:rsidR="00D212D7" w:rsidRPr="00242BAA">
        <w:t>n</w:t>
      </w:r>
      <w:r w:rsidR="00485A20" w:rsidRPr="00242BAA">
        <w:t xml:space="preserve"> Gewichtungen</w:t>
      </w:r>
      <w:r w:rsidR="002D4A9D" w:rsidRPr="00242BAA">
        <w:t xml:space="preserve"> innerhalb dieses Systems</w:t>
      </w:r>
      <w:r w:rsidR="00D212D7" w:rsidRPr="00242BAA">
        <w:t xml:space="preserve"> auf.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485A20" w:rsidRPr="00242BAA" w:rsidTr="00485A20">
        <w:tc>
          <w:tcPr>
            <w:tcW w:w="9658" w:type="dxa"/>
          </w:tcPr>
          <w:p w:rsidR="00485A20" w:rsidRPr="00242BAA" w:rsidRDefault="00485A20" w:rsidP="00DB5B18"/>
        </w:tc>
      </w:tr>
    </w:tbl>
    <w:p w:rsidR="00485A20" w:rsidRPr="00242BAA" w:rsidRDefault="00485A20" w:rsidP="00DB5B18"/>
    <w:p w:rsidR="00485A20" w:rsidRPr="00242BAA" w:rsidRDefault="00485A20" w:rsidP="00DB5B18">
      <w:r w:rsidRPr="00242BAA">
        <w:t>Wie wird seitens der Internen Revision mit Gesetzesverstössen umgegangen, die im Rahmen einer Pr</w:t>
      </w:r>
      <w:r w:rsidRPr="00242BAA">
        <w:t>ü</w:t>
      </w:r>
      <w:r w:rsidRPr="00242BAA">
        <w:t>fung identifiziert wurden?</w:t>
      </w:r>
      <w:r w:rsidR="00D212D7" w:rsidRPr="00242BAA">
        <w:t xml:space="preserve"> Beschreiben Sie hierzu den Eskalationsprozess der dadurch in Gang gesetzt wird.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485A20" w:rsidRPr="00242BAA" w:rsidTr="00485A20">
        <w:tc>
          <w:tcPr>
            <w:tcW w:w="9658" w:type="dxa"/>
          </w:tcPr>
          <w:p w:rsidR="00485A20" w:rsidRPr="00242BAA" w:rsidRDefault="00485A20" w:rsidP="00DB5B18"/>
        </w:tc>
      </w:tr>
    </w:tbl>
    <w:p w:rsidR="00E87004" w:rsidRPr="00242BAA" w:rsidRDefault="00E87004" w:rsidP="00DB5B18"/>
    <w:p w:rsidR="0055380D" w:rsidRPr="00242BAA" w:rsidRDefault="0055380D" w:rsidP="00DB5B18">
      <w:r w:rsidRPr="00242BAA">
        <w:t xml:space="preserve">Wird </w:t>
      </w:r>
      <w:r w:rsidR="002969F7" w:rsidRPr="00242BAA">
        <w:t>der betroffenen Abteilung vor der Fertigstellung des Abs</w:t>
      </w:r>
      <w:r w:rsidRPr="00242BAA">
        <w:t>chlussberichts ein Berichtsentwurf zur Ei</w:t>
      </w:r>
      <w:r w:rsidRPr="00242BAA">
        <w:t>n</w:t>
      </w:r>
      <w:r w:rsidRPr="00242BAA">
        <w:t>sic</w:t>
      </w:r>
      <w:r w:rsidR="00F41670" w:rsidRPr="00242BAA">
        <w:t>htnahme und Kommentierung</w:t>
      </w:r>
      <w:r w:rsidRPr="00242BAA">
        <w:t xml:space="preserve"> vorgelegt?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55380D" w:rsidRPr="00242BAA" w:rsidTr="0055380D">
        <w:tc>
          <w:tcPr>
            <w:tcW w:w="9658" w:type="dxa"/>
          </w:tcPr>
          <w:p w:rsidR="0055380D" w:rsidRPr="00242BAA" w:rsidRDefault="0055380D" w:rsidP="00DB5B18"/>
        </w:tc>
      </w:tr>
    </w:tbl>
    <w:p w:rsidR="0055380D" w:rsidRPr="00242BAA" w:rsidRDefault="0055380D" w:rsidP="00DB5B18"/>
    <w:p w:rsidR="00485A20" w:rsidRDefault="00485A20" w:rsidP="00DB5B18">
      <w:r w:rsidRPr="00242BAA">
        <w:t xml:space="preserve">Nimmt der </w:t>
      </w:r>
      <w:r w:rsidR="00242BAA" w:rsidRPr="00242BAA">
        <w:t>Leiter der</w:t>
      </w:r>
      <w:r w:rsidRPr="00242BAA">
        <w:t xml:space="preserve"> Interne</w:t>
      </w:r>
      <w:r w:rsidR="00242BAA" w:rsidRPr="00242BAA">
        <w:t>n</w:t>
      </w:r>
      <w:r w:rsidRPr="00242BAA">
        <w:t xml:space="preserve"> Revision an VR-Sitzungen teil?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485A20" w:rsidTr="00485A20">
        <w:tc>
          <w:tcPr>
            <w:tcW w:w="9658" w:type="dxa"/>
          </w:tcPr>
          <w:p w:rsidR="00485A20" w:rsidRDefault="00485A20" w:rsidP="00DB5B18"/>
        </w:tc>
      </w:tr>
    </w:tbl>
    <w:p w:rsidR="00485A20" w:rsidRDefault="00485A20" w:rsidP="00DB5B18"/>
    <w:p w:rsidR="00F949C8" w:rsidRDefault="00F949C8" w:rsidP="00DB5B18"/>
    <w:p w:rsidR="00FB4898" w:rsidRDefault="00CC13A1" w:rsidP="00FB4898">
      <w:pPr>
        <w:pStyle w:val="berschrift1"/>
      </w:pPr>
      <w:r>
        <w:lastRenderedPageBreak/>
        <w:t>Interne</w:t>
      </w:r>
      <w:r w:rsidR="00645567">
        <w:t xml:space="preserve"> Revision</w:t>
      </w:r>
      <w:r>
        <w:t xml:space="preserve"> </w:t>
      </w:r>
      <w:r w:rsidR="00ED52DA">
        <w:t>–</w:t>
      </w:r>
      <w:r>
        <w:t xml:space="preserve"> Quantitativ</w:t>
      </w:r>
    </w:p>
    <w:p w:rsidR="00700543" w:rsidRPr="00697FFB" w:rsidRDefault="00C113DD" w:rsidP="00700543">
      <w:pPr>
        <w:rPr>
          <w:lang w:val="de-AT"/>
        </w:rPr>
      </w:pPr>
      <w:r>
        <w:rPr>
          <w:lang w:val="de-AT"/>
        </w:rPr>
        <w:t>Beschreiben Sie die personelle Ausstattung der Internen Revision in quantitativer Hinsicht.</w:t>
      </w:r>
      <w:r w:rsidR="00755FC9">
        <w:rPr>
          <w:lang w:val="de-AT"/>
        </w:rPr>
        <w:t xml:space="preserve"> Stellen Sie auch begründet dar, ob die Interne Revision über ausreichende Ressourcen verfügt</w:t>
      </w:r>
      <w:r w:rsidR="00701B60">
        <w:rPr>
          <w:lang w:val="de-AT"/>
        </w:rPr>
        <w:t>,</w:t>
      </w:r>
      <w:r w:rsidR="00755FC9">
        <w:rPr>
          <w:lang w:val="de-AT"/>
        </w:rPr>
        <w:t xml:space="preserve"> um kurzfristige Sonderpr</w:t>
      </w:r>
      <w:r w:rsidR="00755FC9">
        <w:rPr>
          <w:lang w:val="de-AT"/>
        </w:rPr>
        <w:t>ü</w:t>
      </w:r>
      <w:r w:rsidR="00755FC9">
        <w:rPr>
          <w:lang w:val="de-AT"/>
        </w:rPr>
        <w:t xml:space="preserve">fungen durchführen zu können.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700543" w:rsidTr="00700543">
        <w:tc>
          <w:tcPr>
            <w:tcW w:w="9658" w:type="dxa"/>
          </w:tcPr>
          <w:p w:rsidR="00700543" w:rsidRDefault="00700543" w:rsidP="00700543">
            <w:pPr>
              <w:rPr>
                <w:lang w:val="de-AT"/>
              </w:rPr>
            </w:pPr>
          </w:p>
        </w:tc>
      </w:tr>
    </w:tbl>
    <w:p w:rsidR="00755FC9" w:rsidRDefault="00755FC9" w:rsidP="00DB5B18"/>
    <w:p w:rsidR="00FB4898" w:rsidRPr="005A10FF" w:rsidRDefault="0098099C" w:rsidP="00DB5B18">
      <w:r>
        <w:t>Geben Sie – unter Verwendung der Gesamtstundenzahl</w:t>
      </w:r>
      <w:r w:rsidR="00CC1AE7">
        <w:t xml:space="preserve"> – an, wie viel Zeit für alle im Geschäftsjahr 2018 durchgeführten Prüfungen benötigt wurde</w:t>
      </w:r>
      <w:r>
        <w:t xml:space="preserve">. </w:t>
      </w:r>
      <w:r w:rsidR="00931C5B">
        <w:t xml:space="preserve">Beziffern Sie </w:t>
      </w:r>
      <w:r w:rsidR="00CC1AE7">
        <w:t xml:space="preserve">im Falle einer Auslagerung zusätzlich </w:t>
      </w:r>
      <w:r w:rsidR="00931C5B">
        <w:t xml:space="preserve">die </w:t>
      </w:r>
      <w:r w:rsidR="00931C5B" w:rsidRPr="005A10FF">
        <w:t>Kosten</w:t>
      </w:r>
      <w:r w:rsidR="00931C5B">
        <w:t>, die im Geschäftsjahr 2018 durch die</w:t>
      </w:r>
      <w:r w:rsidR="00931C5B" w:rsidRPr="005A10FF">
        <w:t xml:space="preserve"> </w:t>
      </w:r>
      <w:r w:rsidR="007355BF">
        <w:t xml:space="preserve">Tätigkeiten </w:t>
      </w:r>
      <w:r w:rsidR="00931C5B" w:rsidRPr="005A10FF">
        <w:t>Interne Revision</w:t>
      </w:r>
      <w:r w:rsidR="00931C5B">
        <w:t xml:space="preserve"> angefallen sind.</w:t>
      </w:r>
      <w:r w:rsidR="00CC1AE7">
        <w:t xml:space="preserve"> </w:t>
      </w:r>
      <w:r w:rsidR="00707AA2" w:rsidRPr="005A10FF">
        <w:t>Nehmen Sie hierzu in</w:t>
      </w:r>
      <w:r w:rsidR="00707AA2" w:rsidRPr="005A10FF">
        <w:t>s</w:t>
      </w:r>
      <w:r w:rsidR="00707AA2" w:rsidRPr="005A10FF">
        <w:t>besonde</w:t>
      </w:r>
      <w:r w:rsidR="00CC1AE7">
        <w:t xml:space="preserve">re auf das </w:t>
      </w:r>
      <w:r w:rsidR="00707AA2" w:rsidRPr="005A10FF">
        <w:t>für die Interne Revision veranschlagte Budget Bezug.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3907AC" w:rsidRPr="005A10FF" w:rsidTr="003907AC">
        <w:tc>
          <w:tcPr>
            <w:tcW w:w="9658" w:type="dxa"/>
          </w:tcPr>
          <w:p w:rsidR="003907AC" w:rsidRPr="005A10FF" w:rsidRDefault="003907AC" w:rsidP="00DB5B18"/>
        </w:tc>
      </w:tr>
    </w:tbl>
    <w:p w:rsidR="003907AC" w:rsidRPr="005A10FF" w:rsidRDefault="003907AC" w:rsidP="00DB5B18"/>
    <w:p w:rsidR="003907AC" w:rsidRDefault="000D74BB" w:rsidP="00DB5B18">
      <w:r>
        <w:t>Wie viele Prüfungen wurden</w:t>
      </w:r>
      <w:r w:rsidR="00187D26" w:rsidRPr="005A10FF">
        <w:t xml:space="preserve"> </w:t>
      </w:r>
      <w:r w:rsidR="00701B60">
        <w:t xml:space="preserve">im </w:t>
      </w:r>
      <w:r w:rsidR="00187D26" w:rsidRPr="005A10FF">
        <w:t>Geschäf</w:t>
      </w:r>
      <w:r w:rsidR="00A730BC" w:rsidRPr="005A10FF">
        <w:t>tsjahr</w:t>
      </w:r>
      <w:r w:rsidR="00701B60">
        <w:t xml:space="preserve"> 2018</w:t>
      </w:r>
      <w:r w:rsidR="00187D26" w:rsidRPr="005A10FF">
        <w:t xml:space="preserve"> </w:t>
      </w:r>
      <w:r w:rsidR="00A730BC" w:rsidRPr="005A10FF">
        <w:t>durchgeführt?</w:t>
      </w:r>
      <w:r w:rsidR="00F356B5" w:rsidRPr="005A10FF">
        <w:t xml:space="preserve"> Unterscheiden Sie hier</w:t>
      </w:r>
      <w:r w:rsidR="00E06139" w:rsidRPr="005A10FF">
        <w:t>bei ggf. zwischen angekündigten und unangekündigten Prüfungen.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A730BC" w:rsidTr="00A730BC">
        <w:tc>
          <w:tcPr>
            <w:tcW w:w="9658" w:type="dxa"/>
          </w:tcPr>
          <w:p w:rsidR="00A730BC" w:rsidRDefault="00A730BC" w:rsidP="00DB5B18"/>
        </w:tc>
      </w:tr>
    </w:tbl>
    <w:p w:rsidR="00F356B5" w:rsidRDefault="00F356B5" w:rsidP="00DB5B18">
      <w:pPr>
        <w:rPr>
          <w:highlight w:val="yellow"/>
        </w:rPr>
      </w:pPr>
    </w:p>
    <w:p w:rsidR="00A730BC" w:rsidRDefault="002D4A9D" w:rsidP="00DB5B18">
      <w:r w:rsidRPr="005A10FF">
        <w:t xml:space="preserve">Zu wie vielen </w:t>
      </w:r>
      <w:r w:rsidR="00A730BC" w:rsidRPr="005A10FF">
        <w:t>Feststellungen kam es seitens der Internen Revision im Geschäfts</w:t>
      </w:r>
      <w:r w:rsidR="00F356B5" w:rsidRPr="005A10FF">
        <w:t>jahr</w:t>
      </w:r>
      <w:r w:rsidR="00701B60">
        <w:t xml:space="preserve"> 2018</w:t>
      </w:r>
      <w:r w:rsidR="00F356B5" w:rsidRPr="005A10FF">
        <w:t>?</w:t>
      </w:r>
      <w:r w:rsidR="00944C8A" w:rsidRPr="005A10FF">
        <w:t xml:space="preserve"> Untergliedern Sie hierzu die Feststellungen je nach Geschäftsbereich</w:t>
      </w:r>
      <w:r w:rsidR="00F356B5" w:rsidRPr="005A10FF">
        <w:t xml:space="preserve"> </w:t>
      </w:r>
      <w:r w:rsidR="00944C8A" w:rsidRPr="005A10FF">
        <w:t>und f</w:t>
      </w:r>
      <w:r w:rsidR="00F356B5" w:rsidRPr="005A10FF">
        <w:t xml:space="preserve">ühren Sie </w:t>
      </w:r>
      <w:r w:rsidR="00944C8A" w:rsidRPr="005A10FF">
        <w:t>insbesondere</w:t>
      </w:r>
      <w:r w:rsidR="00F356B5" w:rsidRPr="005A10FF">
        <w:t xml:space="preserve"> den Geschäftsbereich</w:t>
      </w:r>
      <w:r w:rsidR="00A730BC" w:rsidRPr="005A10FF">
        <w:t xml:space="preserve"> auf, in welchem es am häufigsten zu Feststellungen kam.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8"/>
      </w:tblGrid>
      <w:tr w:rsidR="00A730BC" w:rsidTr="00A730BC">
        <w:tc>
          <w:tcPr>
            <w:tcW w:w="9658" w:type="dxa"/>
          </w:tcPr>
          <w:p w:rsidR="00A730BC" w:rsidRDefault="00A730BC" w:rsidP="00DB5B18"/>
        </w:tc>
      </w:tr>
    </w:tbl>
    <w:p w:rsidR="00A730BC" w:rsidRDefault="00A730BC" w:rsidP="00DB5B18"/>
    <w:p w:rsidR="00DB5B18" w:rsidRDefault="00DB5B18" w:rsidP="00DB5B18">
      <w:pPr>
        <w:pStyle w:val="Default"/>
        <w:rPr>
          <w:rFonts w:ascii="Arial" w:eastAsia="Cambria" w:hAnsi="Arial" w:cs="Times New Roman"/>
          <w:color w:val="auto"/>
          <w:sz w:val="20"/>
          <w:lang w:val="de-DE" w:eastAsia="en-US"/>
        </w:rPr>
      </w:pPr>
    </w:p>
    <w:p w:rsidR="00D831A7" w:rsidRDefault="00D831A7" w:rsidP="00DB5B18">
      <w:pPr>
        <w:pStyle w:val="Default"/>
        <w:rPr>
          <w:rFonts w:ascii="Arial" w:eastAsia="Cambria" w:hAnsi="Arial" w:cs="Times New Roman"/>
          <w:color w:val="auto"/>
          <w:sz w:val="20"/>
          <w:lang w:val="de-DE" w:eastAsia="en-US"/>
        </w:rPr>
      </w:pPr>
    </w:p>
    <w:sectPr w:rsidR="00D831A7" w:rsidSect="00AD69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2892" w:right="1191" w:bottom="1418" w:left="1191" w:header="851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8E" w:rsidRDefault="0045238E">
      <w:pPr>
        <w:spacing w:line="240" w:lineRule="auto"/>
      </w:pPr>
      <w:r>
        <w:separator/>
      </w:r>
    </w:p>
    <w:p w:rsidR="0045238E" w:rsidRDefault="0045238E"/>
    <w:p w:rsidR="0045238E" w:rsidRDefault="0045238E"/>
    <w:p w:rsidR="0045238E" w:rsidRDefault="0045238E"/>
  </w:endnote>
  <w:endnote w:type="continuationSeparator" w:id="0">
    <w:p w:rsidR="0045238E" w:rsidRDefault="0045238E">
      <w:pPr>
        <w:spacing w:line="240" w:lineRule="auto"/>
      </w:pPr>
      <w:r>
        <w:continuationSeparator/>
      </w:r>
    </w:p>
    <w:p w:rsidR="0045238E" w:rsidRDefault="0045238E"/>
    <w:p w:rsidR="0045238E" w:rsidRDefault="0045238E"/>
    <w:p w:rsidR="0045238E" w:rsidRDefault="00452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5B2" w:rsidRDefault="00CB65B2"/>
  <w:p w:rsidR="00CB65B2" w:rsidRDefault="00CB65B2"/>
  <w:p w:rsidR="00CB65B2" w:rsidRDefault="00CB65B2"/>
  <w:p w:rsidR="00CB65B2" w:rsidRDefault="00CB65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5B2" w:rsidRDefault="00CB65B2" w:rsidP="00227166">
    <w:pPr>
      <w:pStyle w:val="Fusszeile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7277D">
      <w:rPr>
        <w:noProof/>
      </w:rPr>
      <w:t>7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27277D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5B2" w:rsidRPr="00312546" w:rsidRDefault="00CB65B2" w:rsidP="00227166">
    <w:pPr>
      <w:pStyle w:val="Fusszeile"/>
      <w:rPr>
        <w:sz w:val="16"/>
        <w:szCs w:val="16"/>
      </w:rPr>
    </w:pPr>
    <w:r>
      <w:tab/>
    </w:r>
    <w:r w:rsidRPr="00312546">
      <w:rPr>
        <w:sz w:val="16"/>
        <w:szCs w:val="16"/>
      </w:rPr>
      <w:t>Landstrasse 109 • Postfach 279 • 9490 Vaduz • Liechtenstein</w:t>
    </w:r>
  </w:p>
  <w:p w:rsidR="00CB65B2" w:rsidRPr="00312546" w:rsidRDefault="00CB65B2" w:rsidP="00227166">
    <w:pPr>
      <w:pStyle w:val="Fusszeile"/>
      <w:rPr>
        <w:sz w:val="16"/>
        <w:szCs w:val="16"/>
      </w:rPr>
    </w:pPr>
    <w:r w:rsidRPr="00312546">
      <w:rPr>
        <w:sz w:val="16"/>
        <w:szCs w:val="16"/>
      </w:rPr>
      <w:tab/>
      <w:t>Telefon +423 236 73 73 • Telefax +423 236 73 74 • www.fma-li.li • info@fma-li.li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8E" w:rsidRDefault="0045238E">
      <w:pPr>
        <w:spacing w:line="240" w:lineRule="auto"/>
      </w:pPr>
      <w:r>
        <w:separator/>
      </w:r>
    </w:p>
    <w:p w:rsidR="0045238E" w:rsidRDefault="0045238E"/>
    <w:p w:rsidR="0045238E" w:rsidRDefault="0045238E"/>
    <w:p w:rsidR="0045238E" w:rsidRDefault="0045238E"/>
  </w:footnote>
  <w:footnote w:type="continuationSeparator" w:id="0">
    <w:p w:rsidR="0045238E" w:rsidRDefault="0045238E">
      <w:pPr>
        <w:spacing w:line="240" w:lineRule="auto"/>
      </w:pPr>
      <w:r>
        <w:continuationSeparator/>
      </w:r>
    </w:p>
    <w:p w:rsidR="0045238E" w:rsidRDefault="0045238E"/>
    <w:p w:rsidR="0045238E" w:rsidRDefault="0045238E"/>
    <w:p w:rsidR="0045238E" w:rsidRDefault="004523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5B2" w:rsidRDefault="00CB65B2"/>
  <w:p w:rsidR="00CB65B2" w:rsidRDefault="00CB65B2"/>
  <w:p w:rsidR="00CB65B2" w:rsidRDefault="00CB65B2"/>
  <w:p w:rsidR="00CB65B2" w:rsidRDefault="00CB65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5B2" w:rsidRDefault="00E165EB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6704" behindDoc="0" locked="0" layoutInCell="1" allowOverlap="1" wp14:anchorId="3A66462F" wp14:editId="009F4F79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479425"/>
          <wp:effectExtent l="0" t="0" r="0" b="0"/>
          <wp:wrapTight wrapText="bothSides">
            <wp:wrapPolygon edited="0">
              <wp:start x="7348" y="0"/>
              <wp:lineTo x="0" y="1717"/>
              <wp:lineTo x="0" y="6866"/>
              <wp:lineTo x="5443" y="14591"/>
              <wp:lineTo x="5443" y="17166"/>
              <wp:lineTo x="15785" y="17166"/>
              <wp:lineTo x="15785" y="14591"/>
              <wp:lineTo x="21228" y="6866"/>
              <wp:lineTo x="21228" y="1717"/>
              <wp:lineTo x="13608" y="0"/>
              <wp:lineTo x="7348" y="0"/>
            </wp:wrapPolygon>
          </wp:wrapTight>
          <wp:docPr id="7" name="Bild 7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14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5B2" w:rsidRDefault="00CB65B2"/>
  <w:p w:rsidR="00CB65B2" w:rsidRDefault="00CB65B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5B2" w:rsidRPr="00FC6028" w:rsidRDefault="00E165EB">
    <w:pPr>
      <w:pStyle w:val="Kopfzeile"/>
      <w:rPr>
        <w:i/>
        <w:sz w:val="16"/>
        <w:szCs w:val="16"/>
      </w:rPr>
    </w:pPr>
    <w:r>
      <w:rPr>
        <w:i/>
        <w:noProof/>
        <w:sz w:val="16"/>
        <w:szCs w:val="16"/>
        <w:lang w:val="de-CH" w:eastAsia="de-CH"/>
      </w:rPr>
      <w:drawing>
        <wp:anchor distT="0" distB="0" distL="114300" distR="114300" simplePos="0" relativeHeight="251655680" behindDoc="0" locked="0" layoutInCell="1" allowOverlap="1" wp14:anchorId="7AB872A0" wp14:editId="111261A2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739140"/>
          <wp:effectExtent l="0" t="0" r="0" b="0"/>
          <wp:wrapTight wrapText="bothSides">
            <wp:wrapPolygon edited="0">
              <wp:start x="7620" y="0"/>
              <wp:lineTo x="0" y="1113"/>
              <wp:lineTo x="0" y="4454"/>
              <wp:lineTo x="5715" y="9464"/>
              <wp:lineTo x="3538" y="15031"/>
              <wp:lineTo x="3538" y="16701"/>
              <wp:lineTo x="5715" y="18371"/>
              <wp:lineTo x="5715" y="21155"/>
              <wp:lineTo x="15513" y="21155"/>
              <wp:lineTo x="15785" y="20598"/>
              <wp:lineTo x="15241" y="18371"/>
              <wp:lineTo x="17690" y="17814"/>
              <wp:lineTo x="17690" y="15031"/>
              <wp:lineTo x="15513" y="9464"/>
              <wp:lineTo x="21228" y="4454"/>
              <wp:lineTo x="21228" y="1113"/>
              <wp:lineTo x="13608" y="0"/>
              <wp:lineTo x="7620" y="0"/>
            </wp:wrapPolygon>
          </wp:wrapTight>
          <wp:docPr id="6" name="Bild 6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3660734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">
    <w:nsid w:val="FFFFFF89"/>
    <w:multiLevelType w:val="singleLevel"/>
    <w:tmpl w:val="DEC2687E"/>
    <w:lvl w:ilvl="0">
      <w:start w:val="1"/>
      <w:numFmt w:val="bullet"/>
      <w:pStyle w:val="Aufzhlungszeich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</w:abstractNum>
  <w:abstractNum w:abstractNumId="2">
    <w:nsid w:val="030159BA"/>
    <w:multiLevelType w:val="hybridMultilevel"/>
    <w:tmpl w:val="D186A6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E4020"/>
    <w:multiLevelType w:val="hybridMultilevel"/>
    <w:tmpl w:val="BB1CB1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976CA"/>
    <w:multiLevelType w:val="hybridMultilevel"/>
    <w:tmpl w:val="C4AECB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0705F"/>
    <w:multiLevelType w:val="hybridMultilevel"/>
    <w:tmpl w:val="8E7227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F6BA5"/>
    <w:multiLevelType w:val="hybridMultilevel"/>
    <w:tmpl w:val="E1342C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E1E71"/>
    <w:multiLevelType w:val="hybridMultilevel"/>
    <w:tmpl w:val="02C8ED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D40B0"/>
    <w:multiLevelType w:val="hybridMultilevel"/>
    <w:tmpl w:val="D226AD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62A43"/>
    <w:multiLevelType w:val="hybridMultilevel"/>
    <w:tmpl w:val="2E8AC5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A4A12"/>
    <w:multiLevelType w:val="hybridMultilevel"/>
    <w:tmpl w:val="BDDE79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42795"/>
    <w:multiLevelType w:val="hybridMultilevel"/>
    <w:tmpl w:val="C6EE246A"/>
    <w:lvl w:ilvl="0" w:tplc="80F23FC0">
      <w:start w:val="1"/>
      <w:numFmt w:val="lowerLetter"/>
      <w:pStyle w:val="abc"/>
      <w:lvlText w:val="%1)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B1F7F28"/>
    <w:multiLevelType w:val="hybridMultilevel"/>
    <w:tmpl w:val="0C4AD4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9669E"/>
    <w:multiLevelType w:val="hybridMultilevel"/>
    <w:tmpl w:val="2EFE1D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C7127"/>
    <w:multiLevelType w:val="multilevel"/>
    <w:tmpl w:val="0854F096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60444F83"/>
    <w:multiLevelType w:val="hybridMultilevel"/>
    <w:tmpl w:val="11508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746004"/>
    <w:multiLevelType w:val="hybridMultilevel"/>
    <w:tmpl w:val="DCCAF286"/>
    <w:lvl w:ilvl="0" w:tplc="9CEC74C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074F18"/>
    <w:multiLevelType w:val="hybridMultilevel"/>
    <w:tmpl w:val="3B906366"/>
    <w:lvl w:ilvl="0" w:tplc="08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674347AC"/>
    <w:multiLevelType w:val="hybridMultilevel"/>
    <w:tmpl w:val="CFF69E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35510D"/>
    <w:multiLevelType w:val="hybridMultilevel"/>
    <w:tmpl w:val="3A100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13A3C"/>
    <w:multiLevelType w:val="hybridMultilevel"/>
    <w:tmpl w:val="B7EC5B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76431A"/>
    <w:multiLevelType w:val="hybridMultilevel"/>
    <w:tmpl w:val="1786E1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03BE5"/>
    <w:multiLevelType w:val="hybridMultilevel"/>
    <w:tmpl w:val="12DAAC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358EF"/>
    <w:multiLevelType w:val="hybridMultilevel"/>
    <w:tmpl w:val="2D66EF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D505F"/>
    <w:multiLevelType w:val="hybridMultilevel"/>
    <w:tmpl w:val="28325456"/>
    <w:lvl w:ilvl="0" w:tplc="0C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4"/>
  </w:num>
  <w:num w:numId="5">
    <w:abstractNumId w:val="21"/>
  </w:num>
  <w:num w:numId="6">
    <w:abstractNumId w:val="24"/>
  </w:num>
  <w:num w:numId="7">
    <w:abstractNumId w:val="16"/>
  </w:num>
  <w:num w:numId="8">
    <w:abstractNumId w:val="14"/>
  </w:num>
  <w:num w:numId="9">
    <w:abstractNumId w:val="5"/>
  </w:num>
  <w:num w:numId="10">
    <w:abstractNumId w:val="19"/>
  </w:num>
  <w:num w:numId="11">
    <w:abstractNumId w:val="4"/>
  </w:num>
  <w:num w:numId="12">
    <w:abstractNumId w:val="2"/>
  </w:num>
  <w:num w:numId="13">
    <w:abstractNumId w:val="8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22"/>
  </w:num>
  <w:num w:numId="19">
    <w:abstractNumId w:val="23"/>
  </w:num>
  <w:num w:numId="20">
    <w:abstractNumId w:val="12"/>
  </w:num>
  <w:num w:numId="21">
    <w:abstractNumId w:val="13"/>
  </w:num>
  <w:num w:numId="22">
    <w:abstractNumId w:val="15"/>
  </w:num>
  <w:num w:numId="23">
    <w:abstractNumId w:val="10"/>
  </w:num>
  <w:num w:numId="24">
    <w:abstractNumId w:val="20"/>
  </w:num>
  <w:num w:numId="25">
    <w:abstractNumId w:val="9"/>
  </w:num>
  <w:num w:numId="2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FF"/>
    <w:rsid w:val="00000034"/>
    <w:rsid w:val="00001B05"/>
    <w:rsid w:val="00002E02"/>
    <w:rsid w:val="000049C4"/>
    <w:rsid w:val="00004DA1"/>
    <w:rsid w:val="0000577E"/>
    <w:rsid w:val="000064A2"/>
    <w:rsid w:val="0000707B"/>
    <w:rsid w:val="00011DF6"/>
    <w:rsid w:val="000141E6"/>
    <w:rsid w:val="0001452A"/>
    <w:rsid w:val="0001499D"/>
    <w:rsid w:val="00016817"/>
    <w:rsid w:val="00017388"/>
    <w:rsid w:val="00020863"/>
    <w:rsid w:val="00026921"/>
    <w:rsid w:val="00027B5F"/>
    <w:rsid w:val="00031EC3"/>
    <w:rsid w:val="00034464"/>
    <w:rsid w:val="000406E0"/>
    <w:rsid w:val="00040A08"/>
    <w:rsid w:val="00041922"/>
    <w:rsid w:val="00041AE9"/>
    <w:rsid w:val="000424AF"/>
    <w:rsid w:val="00042C0A"/>
    <w:rsid w:val="000439B5"/>
    <w:rsid w:val="00043AF5"/>
    <w:rsid w:val="00045425"/>
    <w:rsid w:val="00045457"/>
    <w:rsid w:val="00046684"/>
    <w:rsid w:val="00047BAD"/>
    <w:rsid w:val="00050760"/>
    <w:rsid w:val="00050AD6"/>
    <w:rsid w:val="00050EFF"/>
    <w:rsid w:val="000522B7"/>
    <w:rsid w:val="00052E74"/>
    <w:rsid w:val="00053277"/>
    <w:rsid w:val="00053870"/>
    <w:rsid w:val="00053B50"/>
    <w:rsid w:val="00053D41"/>
    <w:rsid w:val="000545B4"/>
    <w:rsid w:val="00056BD9"/>
    <w:rsid w:val="00056CB9"/>
    <w:rsid w:val="000578A4"/>
    <w:rsid w:val="00060A83"/>
    <w:rsid w:val="00063732"/>
    <w:rsid w:val="0006560C"/>
    <w:rsid w:val="000664F6"/>
    <w:rsid w:val="000700A9"/>
    <w:rsid w:val="00070138"/>
    <w:rsid w:val="00071625"/>
    <w:rsid w:val="00071FA2"/>
    <w:rsid w:val="000735D0"/>
    <w:rsid w:val="00073DE4"/>
    <w:rsid w:val="00074FBC"/>
    <w:rsid w:val="000750BD"/>
    <w:rsid w:val="000750DA"/>
    <w:rsid w:val="00075191"/>
    <w:rsid w:val="00075753"/>
    <w:rsid w:val="00080B60"/>
    <w:rsid w:val="00081EF9"/>
    <w:rsid w:val="000845E4"/>
    <w:rsid w:val="00086C8F"/>
    <w:rsid w:val="00087D41"/>
    <w:rsid w:val="00094469"/>
    <w:rsid w:val="000955F7"/>
    <w:rsid w:val="000971D2"/>
    <w:rsid w:val="000A01F3"/>
    <w:rsid w:val="000A0214"/>
    <w:rsid w:val="000A1A60"/>
    <w:rsid w:val="000A23B5"/>
    <w:rsid w:val="000A33AC"/>
    <w:rsid w:val="000A5F3F"/>
    <w:rsid w:val="000A6741"/>
    <w:rsid w:val="000B30BA"/>
    <w:rsid w:val="000B397A"/>
    <w:rsid w:val="000B3D7B"/>
    <w:rsid w:val="000B6093"/>
    <w:rsid w:val="000B6382"/>
    <w:rsid w:val="000B7685"/>
    <w:rsid w:val="000B7A3C"/>
    <w:rsid w:val="000C07FE"/>
    <w:rsid w:val="000C25E3"/>
    <w:rsid w:val="000C368A"/>
    <w:rsid w:val="000C5997"/>
    <w:rsid w:val="000C67D6"/>
    <w:rsid w:val="000C6965"/>
    <w:rsid w:val="000C7F26"/>
    <w:rsid w:val="000D094C"/>
    <w:rsid w:val="000D2016"/>
    <w:rsid w:val="000D4486"/>
    <w:rsid w:val="000D56A5"/>
    <w:rsid w:val="000D73BF"/>
    <w:rsid w:val="000D74BB"/>
    <w:rsid w:val="000D7676"/>
    <w:rsid w:val="000E0371"/>
    <w:rsid w:val="000E1303"/>
    <w:rsid w:val="000E1AA3"/>
    <w:rsid w:val="000E2931"/>
    <w:rsid w:val="000E2A48"/>
    <w:rsid w:val="000E4267"/>
    <w:rsid w:val="000E7771"/>
    <w:rsid w:val="000F0D19"/>
    <w:rsid w:val="000F2799"/>
    <w:rsid w:val="000F340D"/>
    <w:rsid w:val="000F3EBE"/>
    <w:rsid w:val="000F4215"/>
    <w:rsid w:val="000F4455"/>
    <w:rsid w:val="000F4EFB"/>
    <w:rsid w:val="000F6E50"/>
    <w:rsid w:val="000F7176"/>
    <w:rsid w:val="000F7D43"/>
    <w:rsid w:val="00104B11"/>
    <w:rsid w:val="00104D0C"/>
    <w:rsid w:val="00104D21"/>
    <w:rsid w:val="00105C09"/>
    <w:rsid w:val="00106AC2"/>
    <w:rsid w:val="00107D3D"/>
    <w:rsid w:val="001118F0"/>
    <w:rsid w:val="00111D2F"/>
    <w:rsid w:val="001130AF"/>
    <w:rsid w:val="0011463B"/>
    <w:rsid w:val="00115298"/>
    <w:rsid w:val="0011692F"/>
    <w:rsid w:val="00117462"/>
    <w:rsid w:val="001211C9"/>
    <w:rsid w:val="001223B5"/>
    <w:rsid w:val="00122683"/>
    <w:rsid w:val="00124941"/>
    <w:rsid w:val="00127347"/>
    <w:rsid w:val="00130315"/>
    <w:rsid w:val="00132BC7"/>
    <w:rsid w:val="00133453"/>
    <w:rsid w:val="00137780"/>
    <w:rsid w:val="0013796C"/>
    <w:rsid w:val="00137A9B"/>
    <w:rsid w:val="00140ABB"/>
    <w:rsid w:val="00140C31"/>
    <w:rsid w:val="00145004"/>
    <w:rsid w:val="001454DB"/>
    <w:rsid w:val="00145816"/>
    <w:rsid w:val="00146F58"/>
    <w:rsid w:val="00147386"/>
    <w:rsid w:val="00147789"/>
    <w:rsid w:val="00147ABE"/>
    <w:rsid w:val="00152D4E"/>
    <w:rsid w:val="0015566F"/>
    <w:rsid w:val="00157560"/>
    <w:rsid w:val="0016014A"/>
    <w:rsid w:val="001605DB"/>
    <w:rsid w:val="00160FD2"/>
    <w:rsid w:val="0016264D"/>
    <w:rsid w:val="001707C6"/>
    <w:rsid w:val="001725B4"/>
    <w:rsid w:val="0017267A"/>
    <w:rsid w:val="00174266"/>
    <w:rsid w:val="00175FEB"/>
    <w:rsid w:val="00176B1A"/>
    <w:rsid w:val="0017798A"/>
    <w:rsid w:val="00181C4C"/>
    <w:rsid w:val="00181D93"/>
    <w:rsid w:val="001827DF"/>
    <w:rsid w:val="0018550B"/>
    <w:rsid w:val="00185710"/>
    <w:rsid w:val="0018729E"/>
    <w:rsid w:val="0018760B"/>
    <w:rsid w:val="00187D26"/>
    <w:rsid w:val="00190920"/>
    <w:rsid w:val="00192934"/>
    <w:rsid w:val="00192F30"/>
    <w:rsid w:val="00193B25"/>
    <w:rsid w:val="0019544E"/>
    <w:rsid w:val="00195839"/>
    <w:rsid w:val="00196841"/>
    <w:rsid w:val="001A137E"/>
    <w:rsid w:val="001A3765"/>
    <w:rsid w:val="001B1DF3"/>
    <w:rsid w:val="001B39F2"/>
    <w:rsid w:val="001B3C66"/>
    <w:rsid w:val="001B5194"/>
    <w:rsid w:val="001B5D85"/>
    <w:rsid w:val="001B5EA2"/>
    <w:rsid w:val="001B5EFF"/>
    <w:rsid w:val="001C0D52"/>
    <w:rsid w:val="001C12FF"/>
    <w:rsid w:val="001C253F"/>
    <w:rsid w:val="001C2B87"/>
    <w:rsid w:val="001C3E6E"/>
    <w:rsid w:val="001C401E"/>
    <w:rsid w:val="001C4E6F"/>
    <w:rsid w:val="001D19CB"/>
    <w:rsid w:val="001D2D77"/>
    <w:rsid w:val="001D3B33"/>
    <w:rsid w:val="001D4E2F"/>
    <w:rsid w:val="001D527F"/>
    <w:rsid w:val="001D63C4"/>
    <w:rsid w:val="001D737E"/>
    <w:rsid w:val="001D7CA6"/>
    <w:rsid w:val="001E12A1"/>
    <w:rsid w:val="001E1B18"/>
    <w:rsid w:val="001E4076"/>
    <w:rsid w:val="001E49E6"/>
    <w:rsid w:val="001E4D7D"/>
    <w:rsid w:val="001E5699"/>
    <w:rsid w:val="001E7CB6"/>
    <w:rsid w:val="001F1312"/>
    <w:rsid w:val="001F5639"/>
    <w:rsid w:val="00206716"/>
    <w:rsid w:val="002106F7"/>
    <w:rsid w:val="002125AF"/>
    <w:rsid w:val="00214DD0"/>
    <w:rsid w:val="00216D73"/>
    <w:rsid w:val="00221131"/>
    <w:rsid w:val="00225100"/>
    <w:rsid w:val="00225871"/>
    <w:rsid w:val="00226893"/>
    <w:rsid w:val="00227166"/>
    <w:rsid w:val="00227B93"/>
    <w:rsid w:val="00227CC3"/>
    <w:rsid w:val="0023025D"/>
    <w:rsid w:val="002337E9"/>
    <w:rsid w:val="002344EB"/>
    <w:rsid w:val="00234722"/>
    <w:rsid w:val="00234D5A"/>
    <w:rsid w:val="002360C1"/>
    <w:rsid w:val="00236596"/>
    <w:rsid w:val="0023695E"/>
    <w:rsid w:val="002373AF"/>
    <w:rsid w:val="00242BAA"/>
    <w:rsid w:val="0024304B"/>
    <w:rsid w:val="00244C46"/>
    <w:rsid w:val="002500A2"/>
    <w:rsid w:val="00253770"/>
    <w:rsid w:val="002538ED"/>
    <w:rsid w:val="00254397"/>
    <w:rsid w:val="00255E87"/>
    <w:rsid w:val="00260D87"/>
    <w:rsid w:val="00263412"/>
    <w:rsid w:val="002642A4"/>
    <w:rsid w:val="0026489E"/>
    <w:rsid w:val="00264C5B"/>
    <w:rsid w:val="00266133"/>
    <w:rsid w:val="002672F8"/>
    <w:rsid w:val="002706ED"/>
    <w:rsid w:val="00271C39"/>
    <w:rsid w:val="0027277D"/>
    <w:rsid w:val="002728E8"/>
    <w:rsid w:val="00275107"/>
    <w:rsid w:val="002764AD"/>
    <w:rsid w:val="002767EC"/>
    <w:rsid w:val="0028037A"/>
    <w:rsid w:val="002804C0"/>
    <w:rsid w:val="002811FE"/>
    <w:rsid w:val="00282AB1"/>
    <w:rsid w:val="00282CA4"/>
    <w:rsid w:val="00284905"/>
    <w:rsid w:val="00285128"/>
    <w:rsid w:val="0028513A"/>
    <w:rsid w:val="00287C8C"/>
    <w:rsid w:val="002902EB"/>
    <w:rsid w:val="00290531"/>
    <w:rsid w:val="00291E02"/>
    <w:rsid w:val="0029271C"/>
    <w:rsid w:val="00292BD3"/>
    <w:rsid w:val="002938F7"/>
    <w:rsid w:val="00295484"/>
    <w:rsid w:val="002969F7"/>
    <w:rsid w:val="00297105"/>
    <w:rsid w:val="00297428"/>
    <w:rsid w:val="002A1F37"/>
    <w:rsid w:val="002A206D"/>
    <w:rsid w:val="002A23BE"/>
    <w:rsid w:val="002A49F2"/>
    <w:rsid w:val="002A5C54"/>
    <w:rsid w:val="002A66E5"/>
    <w:rsid w:val="002A7B30"/>
    <w:rsid w:val="002B07DD"/>
    <w:rsid w:val="002B2725"/>
    <w:rsid w:val="002B3FA8"/>
    <w:rsid w:val="002B40AE"/>
    <w:rsid w:val="002B48A0"/>
    <w:rsid w:val="002B6DDB"/>
    <w:rsid w:val="002B775C"/>
    <w:rsid w:val="002B7BF4"/>
    <w:rsid w:val="002C310A"/>
    <w:rsid w:val="002C5AE4"/>
    <w:rsid w:val="002C5CA7"/>
    <w:rsid w:val="002C62F7"/>
    <w:rsid w:val="002C6858"/>
    <w:rsid w:val="002C71E8"/>
    <w:rsid w:val="002D10DF"/>
    <w:rsid w:val="002D1119"/>
    <w:rsid w:val="002D128C"/>
    <w:rsid w:val="002D14A4"/>
    <w:rsid w:val="002D43F4"/>
    <w:rsid w:val="002D4A9D"/>
    <w:rsid w:val="002D4F22"/>
    <w:rsid w:val="002D6E1F"/>
    <w:rsid w:val="002E1F02"/>
    <w:rsid w:val="002E293B"/>
    <w:rsid w:val="002E2BD9"/>
    <w:rsid w:val="002E4EF5"/>
    <w:rsid w:val="002E5CE3"/>
    <w:rsid w:val="002E6FF5"/>
    <w:rsid w:val="002F0A64"/>
    <w:rsid w:val="002F0A6D"/>
    <w:rsid w:val="002F18CF"/>
    <w:rsid w:val="002F2002"/>
    <w:rsid w:val="002F2797"/>
    <w:rsid w:val="002F2F5A"/>
    <w:rsid w:val="002F4D0C"/>
    <w:rsid w:val="002F595B"/>
    <w:rsid w:val="002F61A7"/>
    <w:rsid w:val="002F76BB"/>
    <w:rsid w:val="00300106"/>
    <w:rsid w:val="00300917"/>
    <w:rsid w:val="003032D4"/>
    <w:rsid w:val="003053AC"/>
    <w:rsid w:val="0030684C"/>
    <w:rsid w:val="00306C11"/>
    <w:rsid w:val="00306DE6"/>
    <w:rsid w:val="00310624"/>
    <w:rsid w:val="0031117E"/>
    <w:rsid w:val="00311F16"/>
    <w:rsid w:val="00312E0D"/>
    <w:rsid w:val="00313D3C"/>
    <w:rsid w:val="0031621E"/>
    <w:rsid w:val="003166B0"/>
    <w:rsid w:val="003175EA"/>
    <w:rsid w:val="00320856"/>
    <w:rsid w:val="0032099C"/>
    <w:rsid w:val="0032168F"/>
    <w:rsid w:val="00321C74"/>
    <w:rsid w:val="00321E88"/>
    <w:rsid w:val="003221DD"/>
    <w:rsid w:val="003225AB"/>
    <w:rsid w:val="003236BD"/>
    <w:rsid w:val="00327080"/>
    <w:rsid w:val="00327C4F"/>
    <w:rsid w:val="00340A1D"/>
    <w:rsid w:val="00342B73"/>
    <w:rsid w:val="003433BF"/>
    <w:rsid w:val="00344BE5"/>
    <w:rsid w:val="00344DFB"/>
    <w:rsid w:val="00345920"/>
    <w:rsid w:val="0034595E"/>
    <w:rsid w:val="00347E7B"/>
    <w:rsid w:val="00352183"/>
    <w:rsid w:val="00353017"/>
    <w:rsid w:val="003550E7"/>
    <w:rsid w:val="0035521F"/>
    <w:rsid w:val="00355300"/>
    <w:rsid w:val="003566D0"/>
    <w:rsid w:val="003576FA"/>
    <w:rsid w:val="00357F59"/>
    <w:rsid w:val="00361134"/>
    <w:rsid w:val="00362601"/>
    <w:rsid w:val="003648DA"/>
    <w:rsid w:val="00364A33"/>
    <w:rsid w:val="00366A15"/>
    <w:rsid w:val="00367331"/>
    <w:rsid w:val="00370785"/>
    <w:rsid w:val="0037371D"/>
    <w:rsid w:val="003748EB"/>
    <w:rsid w:val="0037710E"/>
    <w:rsid w:val="00377B5A"/>
    <w:rsid w:val="0038178F"/>
    <w:rsid w:val="003846F8"/>
    <w:rsid w:val="0038550A"/>
    <w:rsid w:val="0038732D"/>
    <w:rsid w:val="003907AC"/>
    <w:rsid w:val="003918BA"/>
    <w:rsid w:val="0039243C"/>
    <w:rsid w:val="003952CF"/>
    <w:rsid w:val="0039715B"/>
    <w:rsid w:val="003A187B"/>
    <w:rsid w:val="003A4217"/>
    <w:rsid w:val="003A4E84"/>
    <w:rsid w:val="003A54A4"/>
    <w:rsid w:val="003B1730"/>
    <w:rsid w:val="003B2D2A"/>
    <w:rsid w:val="003B362E"/>
    <w:rsid w:val="003B3680"/>
    <w:rsid w:val="003B3B5B"/>
    <w:rsid w:val="003B63D7"/>
    <w:rsid w:val="003B723B"/>
    <w:rsid w:val="003C1DFA"/>
    <w:rsid w:val="003C5EFB"/>
    <w:rsid w:val="003C7806"/>
    <w:rsid w:val="003C7E7D"/>
    <w:rsid w:val="003D0352"/>
    <w:rsid w:val="003D4B72"/>
    <w:rsid w:val="003D4E9E"/>
    <w:rsid w:val="003E1D2A"/>
    <w:rsid w:val="003E23B4"/>
    <w:rsid w:val="003E30D8"/>
    <w:rsid w:val="003E5C33"/>
    <w:rsid w:val="003E690C"/>
    <w:rsid w:val="003E735F"/>
    <w:rsid w:val="003F3414"/>
    <w:rsid w:val="003F4F2F"/>
    <w:rsid w:val="003F5820"/>
    <w:rsid w:val="003F73AA"/>
    <w:rsid w:val="00400AFF"/>
    <w:rsid w:val="004021FF"/>
    <w:rsid w:val="0040525D"/>
    <w:rsid w:val="004056BA"/>
    <w:rsid w:val="004068E7"/>
    <w:rsid w:val="00407CEC"/>
    <w:rsid w:val="0041104E"/>
    <w:rsid w:val="00412642"/>
    <w:rsid w:val="00412B83"/>
    <w:rsid w:val="00414DF1"/>
    <w:rsid w:val="00416623"/>
    <w:rsid w:val="00417D3A"/>
    <w:rsid w:val="004211C8"/>
    <w:rsid w:val="0042278F"/>
    <w:rsid w:val="00423D2C"/>
    <w:rsid w:val="0042577E"/>
    <w:rsid w:val="00426EEE"/>
    <w:rsid w:val="00427E75"/>
    <w:rsid w:val="00431FC9"/>
    <w:rsid w:val="00432CCB"/>
    <w:rsid w:val="004336D0"/>
    <w:rsid w:val="00433955"/>
    <w:rsid w:val="00434438"/>
    <w:rsid w:val="00436EA7"/>
    <w:rsid w:val="0043771F"/>
    <w:rsid w:val="004377AD"/>
    <w:rsid w:val="00437BC1"/>
    <w:rsid w:val="004417AF"/>
    <w:rsid w:val="00442052"/>
    <w:rsid w:val="00442162"/>
    <w:rsid w:val="004424CA"/>
    <w:rsid w:val="004425BD"/>
    <w:rsid w:val="004432B7"/>
    <w:rsid w:val="0044400F"/>
    <w:rsid w:val="00444106"/>
    <w:rsid w:val="004445BA"/>
    <w:rsid w:val="00444613"/>
    <w:rsid w:val="00445DCC"/>
    <w:rsid w:val="0044695E"/>
    <w:rsid w:val="0044765C"/>
    <w:rsid w:val="004505C6"/>
    <w:rsid w:val="0045238E"/>
    <w:rsid w:val="0045279E"/>
    <w:rsid w:val="0046169E"/>
    <w:rsid w:val="00461CB8"/>
    <w:rsid w:val="00461CCB"/>
    <w:rsid w:val="00462FFF"/>
    <w:rsid w:val="0046582E"/>
    <w:rsid w:val="00466B04"/>
    <w:rsid w:val="00466CB8"/>
    <w:rsid w:val="004672AE"/>
    <w:rsid w:val="004705A8"/>
    <w:rsid w:val="0047185B"/>
    <w:rsid w:val="00471886"/>
    <w:rsid w:val="00472BF9"/>
    <w:rsid w:val="004740C6"/>
    <w:rsid w:val="00477E6B"/>
    <w:rsid w:val="00477F01"/>
    <w:rsid w:val="0048142B"/>
    <w:rsid w:val="00483FB3"/>
    <w:rsid w:val="00485A20"/>
    <w:rsid w:val="00486859"/>
    <w:rsid w:val="0048766A"/>
    <w:rsid w:val="00491DFB"/>
    <w:rsid w:val="00492940"/>
    <w:rsid w:val="00493B65"/>
    <w:rsid w:val="00493C2A"/>
    <w:rsid w:val="00494D77"/>
    <w:rsid w:val="00495595"/>
    <w:rsid w:val="00495604"/>
    <w:rsid w:val="00496B81"/>
    <w:rsid w:val="00496FB7"/>
    <w:rsid w:val="004A0A68"/>
    <w:rsid w:val="004A23FD"/>
    <w:rsid w:val="004A36B4"/>
    <w:rsid w:val="004A3ECD"/>
    <w:rsid w:val="004A44C8"/>
    <w:rsid w:val="004A5E56"/>
    <w:rsid w:val="004A60E5"/>
    <w:rsid w:val="004A657B"/>
    <w:rsid w:val="004B0650"/>
    <w:rsid w:val="004B2591"/>
    <w:rsid w:val="004B2680"/>
    <w:rsid w:val="004B2DDF"/>
    <w:rsid w:val="004B4421"/>
    <w:rsid w:val="004B68D4"/>
    <w:rsid w:val="004B697B"/>
    <w:rsid w:val="004B767A"/>
    <w:rsid w:val="004B7BE1"/>
    <w:rsid w:val="004C082D"/>
    <w:rsid w:val="004C3671"/>
    <w:rsid w:val="004C3EBE"/>
    <w:rsid w:val="004C544C"/>
    <w:rsid w:val="004C6417"/>
    <w:rsid w:val="004D0244"/>
    <w:rsid w:val="004D0F4F"/>
    <w:rsid w:val="004D2A9A"/>
    <w:rsid w:val="004D2FB1"/>
    <w:rsid w:val="004D3869"/>
    <w:rsid w:val="004D3A9F"/>
    <w:rsid w:val="004D3DDD"/>
    <w:rsid w:val="004D5920"/>
    <w:rsid w:val="004E002B"/>
    <w:rsid w:val="004E0056"/>
    <w:rsid w:val="004E2520"/>
    <w:rsid w:val="004E2A55"/>
    <w:rsid w:val="004E5193"/>
    <w:rsid w:val="004F0FA7"/>
    <w:rsid w:val="004F14E7"/>
    <w:rsid w:val="004F2F28"/>
    <w:rsid w:val="004F3668"/>
    <w:rsid w:val="004F37C0"/>
    <w:rsid w:val="004F4D1D"/>
    <w:rsid w:val="004F63F4"/>
    <w:rsid w:val="004F7770"/>
    <w:rsid w:val="004F7841"/>
    <w:rsid w:val="00500AB5"/>
    <w:rsid w:val="00501BEF"/>
    <w:rsid w:val="00503B59"/>
    <w:rsid w:val="00504D47"/>
    <w:rsid w:val="005050A9"/>
    <w:rsid w:val="00506292"/>
    <w:rsid w:val="005062FF"/>
    <w:rsid w:val="005069FF"/>
    <w:rsid w:val="005125C8"/>
    <w:rsid w:val="005129B7"/>
    <w:rsid w:val="00512CE3"/>
    <w:rsid w:val="00514AF3"/>
    <w:rsid w:val="00515C25"/>
    <w:rsid w:val="0051724D"/>
    <w:rsid w:val="00521A38"/>
    <w:rsid w:val="00523957"/>
    <w:rsid w:val="00525499"/>
    <w:rsid w:val="00525859"/>
    <w:rsid w:val="00525C5E"/>
    <w:rsid w:val="0052606C"/>
    <w:rsid w:val="0052666F"/>
    <w:rsid w:val="0053055B"/>
    <w:rsid w:val="0053163E"/>
    <w:rsid w:val="0053217A"/>
    <w:rsid w:val="00532A6E"/>
    <w:rsid w:val="00534D68"/>
    <w:rsid w:val="005368B9"/>
    <w:rsid w:val="00542A91"/>
    <w:rsid w:val="00544C13"/>
    <w:rsid w:val="00545DDF"/>
    <w:rsid w:val="00546C0B"/>
    <w:rsid w:val="0055380D"/>
    <w:rsid w:val="00555B1F"/>
    <w:rsid w:val="00555F71"/>
    <w:rsid w:val="00560B6F"/>
    <w:rsid w:val="00561C81"/>
    <w:rsid w:val="00563C36"/>
    <w:rsid w:val="00563EB6"/>
    <w:rsid w:val="00565A02"/>
    <w:rsid w:val="0056797A"/>
    <w:rsid w:val="00567E67"/>
    <w:rsid w:val="00572759"/>
    <w:rsid w:val="0057407B"/>
    <w:rsid w:val="00575635"/>
    <w:rsid w:val="00575EE6"/>
    <w:rsid w:val="005766DE"/>
    <w:rsid w:val="00577FE2"/>
    <w:rsid w:val="00582F76"/>
    <w:rsid w:val="00584E45"/>
    <w:rsid w:val="00585467"/>
    <w:rsid w:val="005872ED"/>
    <w:rsid w:val="00593185"/>
    <w:rsid w:val="00594B4F"/>
    <w:rsid w:val="00594C8A"/>
    <w:rsid w:val="00597EBA"/>
    <w:rsid w:val="005A10FF"/>
    <w:rsid w:val="005A1FCF"/>
    <w:rsid w:val="005A28DA"/>
    <w:rsid w:val="005A3CB7"/>
    <w:rsid w:val="005A4A5E"/>
    <w:rsid w:val="005A4BFD"/>
    <w:rsid w:val="005A62A0"/>
    <w:rsid w:val="005A6EE7"/>
    <w:rsid w:val="005B3314"/>
    <w:rsid w:val="005B5F25"/>
    <w:rsid w:val="005B6BD5"/>
    <w:rsid w:val="005C0CE8"/>
    <w:rsid w:val="005C0DD8"/>
    <w:rsid w:val="005C1893"/>
    <w:rsid w:val="005C3229"/>
    <w:rsid w:val="005C6667"/>
    <w:rsid w:val="005D1FB9"/>
    <w:rsid w:val="005D252E"/>
    <w:rsid w:val="005D2881"/>
    <w:rsid w:val="005D3286"/>
    <w:rsid w:val="005D3969"/>
    <w:rsid w:val="005D74A8"/>
    <w:rsid w:val="005E3759"/>
    <w:rsid w:val="005E39E7"/>
    <w:rsid w:val="005E4232"/>
    <w:rsid w:val="005E52EA"/>
    <w:rsid w:val="005E5D80"/>
    <w:rsid w:val="005F14EC"/>
    <w:rsid w:val="005F23AA"/>
    <w:rsid w:val="005F4D87"/>
    <w:rsid w:val="005F5D6D"/>
    <w:rsid w:val="006013DA"/>
    <w:rsid w:val="006016BD"/>
    <w:rsid w:val="00601822"/>
    <w:rsid w:val="006023C5"/>
    <w:rsid w:val="00602F1A"/>
    <w:rsid w:val="006068C4"/>
    <w:rsid w:val="0061054B"/>
    <w:rsid w:val="00613239"/>
    <w:rsid w:val="006142B2"/>
    <w:rsid w:val="00616018"/>
    <w:rsid w:val="00617D54"/>
    <w:rsid w:val="0062062F"/>
    <w:rsid w:val="00620FAD"/>
    <w:rsid w:val="00621142"/>
    <w:rsid w:val="00621932"/>
    <w:rsid w:val="0062306C"/>
    <w:rsid w:val="00624344"/>
    <w:rsid w:val="00624EE1"/>
    <w:rsid w:val="006270B8"/>
    <w:rsid w:val="006307B9"/>
    <w:rsid w:val="00631446"/>
    <w:rsid w:val="00633AC3"/>
    <w:rsid w:val="00633F15"/>
    <w:rsid w:val="00636877"/>
    <w:rsid w:val="006373FE"/>
    <w:rsid w:val="00640465"/>
    <w:rsid w:val="0064286B"/>
    <w:rsid w:val="006438EF"/>
    <w:rsid w:val="00645447"/>
    <w:rsid w:val="00645567"/>
    <w:rsid w:val="00645EDA"/>
    <w:rsid w:val="00647537"/>
    <w:rsid w:val="0065000F"/>
    <w:rsid w:val="00651D57"/>
    <w:rsid w:val="00651D9A"/>
    <w:rsid w:val="0065249B"/>
    <w:rsid w:val="00653A01"/>
    <w:rsid w:val="00654DD9"/>
    <w:rsid w:val="00654E7C"/>
    <w:rsid w:val="0065654D"/>
    <w:rsid w:val="00656BCB"/>
    <w:rsid w:val="0066046E"/>
    <w:rsid w:val="006608FB"/>
    <w:rsid w:val="006616E4"/>
    <w:rsid w:val="006619F0"/>
    <w:rsid w:val="006622CE"/>
    <w:rsid w:val="006638A9"/>
    <w:rsid w:val="00667F88"/>
    <w:rsid w:val="0067101B"/>
    <w:rsid w:val="0067121F"/>
    <w:rsid w:val="006721C7"/>
    <w:rsid w:val="00672A7E"/>
    <w:rsid w:val="0067335B"/>
    <w:rsid w:val="00673EB9"/>
    <w:rsid w:val="00674CED"/>
    <w:rsid w:val="00675FD7"/>
    <w:rsid w:val="00676BBE"/>
    <w:rsid w:val="0068050B"/>
    <w:rsid w:val="006836F3"/>
    <w:rsid w:val="0068468F"/>
    <w:rsid w:val="00685773"/>
    <w:rsid w:val="0068783E"/>
    <w:rsid w:val="00690902"/>
    <w:rsid w:val="00692EC7"/>
    <w:rsid w:val="00693937"/>
    <w:rsid w:val="006967F9"/>
    <w:rsid w:val="00696B88"/>
    <w:rsid w:val="00697FFB"/>
    <w:rsid w:val="006A1136"/>
    <w:rsid w:val="006A2122"/>
    <w:rsid w:val="006A45E0"/>
    <w:rsid w:val="006B0536"/>
    <w:rsid w:val="006B1F46"/>
    <w:rsid w:val="006B30BB"/>
    <w:rsid w:val="006B324A"/>
    <w:rsid w:val="006B4490"/>
    <w:rsid w:val="006B4A27"/>
    <w:rsid w:val="006B591A"/>
    <w:rsid w:val="006C10DF"/>
    <w:rsid w:val="006C3267"/>
    <w:rsid w:val="006C3C98"/>
    <w:rsid w:val="006C3EEC"/>
    <w:rsid w:val="006C7230"/>
    <w:rsid w:val="006C760C"/>
    <w:rsid w:val="006D108C"/>
    <w:rsid w:val="006D4887"/>
    <w:rsid w:val="006D53D0"/>
    <w:rsid w:val="006D541B"/>
    <w:rsid w:val="006D69CA"/>
    <w:rsid w:val="006E0AC6"/>
    <w:rsid w:val="006E529D"/>
    <w:rsid w:val="006E7912"/>
    <w:rsid w:val="006F0B50"/>
    <w:rsid w:val="006F2866"/>
    <w:rsid w:val="006F3932"/>
    <w:rsid w:val="006F4D86"/>
    <w:rsid w:val="006F588A"/>
    <w:rsid w:val="00700543"/>
    <w:rsid w:val="00700CAA"/>
    <w:rsid w:val="007010C2"/>
    <w:rsid w:val="00701B60"/>
    <w:rsid w:val="00701DCC"/>
    <w:rsid w:val="007031CB"/>
    <w:rsid w:val="00703A92"/>
    <w:rsid w:val="00705417"/>
    <w:rsid w:val="00706BFF"/>
    <w:rsid w:val="00707AA2"/>
    <w:rsid w:val="007101A5"/>
    <w:rsid w:val="00711D22"/>
    <w:rsid w:val="00712E6D"/>
    <w:rsid w:val="00716385"/>
    <w:rsid w:val="007164F4"/>
    <w:rsid w:val="00720634"/>
    <w:rsid w:val="0072083B"/>
    <w:rsid w:val="00722796"/>
    <w:rsid w:val="0072312B"/>
    <w:rsid w:val="00724484"/>
    <w:rsid w:val="00724981"/>
    <w:rsid w:val="00724D57"/>
    <w:rsid w:val="0072625E"/>
    <w:rsid w:val="00727529"/>
    <w:rsid w:val="00727704"/>
    <w:rsid w:val="007300FF"/>
    <w:rsid w:val="007318EC"/>
    <w:rsid w:val="007343DA"/>
    <w:rsid w:val="007355BF"/>
    <w:rsid w:val="007362A4"/>
    <w:rsid w:val="00737582"/>
    <w:rsid w:val="00741815"/>
    <w:rsid w:val="00741A2C"/>
    <w:rsid w:val="007440D0"/>
    <w:rsid w:val="0074561A"/>
    <w:rsid w:val="0074583B"/>
    <w:rsid w:val="0074640E"/>
    <w:rsid w:val="00746614"/>
    <w:rsid w:val="00750B1B"/>
    <w:rsid w:val="007557B5"/>
    <w:rsid w:val="00755FC9"/>
    <w:rsid w:val="0075658C"/>
    <w:rsid w:val="00756A6C"/>
    <w:rsid w:val="00760141"/>
    <w:rsid w:val="00762EA5"/>
    <w:rsid w:val="007639C2"/>
    <w:rsid w:val="007646C2"/>
    <w:rsid w:val="00764B51"/>
    <w:rsid w:val="00765087"/>
    <w:rsid w:val="00765DF5"/>
    <w:rsid w:val="00766A11"/>
    <w:rsid w:val="00766D8A"/>
    <w:rsid w:val="00772410"/>
    <w:rsid w:val="007736F9"/>
    <w:rsid w:val="00773924"/>
    <w:rsid w:val="0077440E"/>
    <w:rsid w:val="007755B6"/>
    <w:rsid w:val="00775EA1"/>
    <w:rsid w:val="007763AD"/>
    <w:rsid w:val="00776D50"/>
    <w:rsid w:val="00776E76"/>
    <w:rsid w:val="00777322"/>
    <w:rsid w:val="00781CA7"/>
    <w:rsid w:val="00783EFA"/>
    <w:rsid w:val="00784FB1"/>
    <w:rsid w:val="0078704B"/>
    <w:rsid w:val="007875BB"/>
    <w:rsid w:val="007900C2"/>
    <w:rsid w:val="00790603"/>
    <w:rsid w:val="0079104C"/>
    <w:rsid w:val="00791F2E"/>
    <w:rsid w:val="007925C9"/>
    <w:rsid w:val="00796E92"/>
    <w:rsid w:val="007977B6"/>
    <w:rsid w:val="007A03E9"/>
    <w:rsid w:val="007A140F"/>
    <w:rsid w:val="007A1D84"/>
    <w:rsid w:val="007A2107"/>
    <w:rsid w:val="007A217F"/>
    <w:rsid w:val="007A225F"/>
    <w:rsid w:val="007A26A4"/>
    <w:rsid w:val="007A2D36"/>
    <w:rsid w:val="007A360F"/>
    <w:rsid w:val="007A4613"/>
    <w:rsid w:val="007A4E5D"/>
    <w:rsid w:val="007A513C"/>
    <w:rsid w:val="007A55EB"/>
    <w:rsid w:val="007A566D"/>
    <w:rsid w:val="007A6360"/>
    <w:rsid w:val="007B3DB0"/>
    <w:rsid w:val="007B4800"/>
    <w:rsid w:val="007B4896"/>
    <w:rsid w:val="007B737D"/>
    <w:rsid w:val="007B73AF"/>
    <w:rsid w:val="007C2F93"/>
    <w:rsid w:val="007C4216"/>
    <w:rsid w:val="007C63F7"/>
    <w:rsid w:val="007C6662"/>
    <w:rsid w:val="007D02C9"/>
    <w:rsid w:val="007D4493"/>
    <w:rsid w:val="007D6B5A"/>
    <w:rsid w:val="007E0795"/>
    <w:rsid w:val="007E0F03"/>
    <w:rsid w:val="007E1A22"/>
    <w:rsid w:val="007E4E76"/>
    <w:rsid w:val="007F04C8"/>
    <w:rsid w:val="007F0F0F"/>
    <w:rsid w:val="007F3C80"/>
    <w:rsid w:val="007F410D"/>
    <w:rsid w:val="007F49B4"/>
    <w:rsid w:val="008014BA"/>
    <w:rsid w:val="00803C51"/>
    <w:rsid w:val="00803F24"/>
    <w:rsid w:val="0080544F"/>
    <w:rsid w:val="008073D2"/>
    <w:rsid w:val="00807F69"/>
    <w:rsid w:val="00810DBC"/>
    <w:rsid w:val="00812528"/>
    <w:rsid w:val="00813257"/>
    <w:rsid w:val="00814155"/>
    <w:rsid w:val="0081471A"/>
    <w:rsid w:val="0081576E"/>
    <w:rsid w:val="00816C23"/>
    <w:rsid w:val="00821C44"/>
    <w:rsid w:val="00822BA6"/>
    <w:rsid w:val="00823383"/>
    <w:rsid w:val="00823A80"/>
    <w:rsid w:val="00825CEC"/>
    <w:rsid w:val="008273F8"/>
    <w:rsid w:val="00832D47"/>
    <w:rsid w:val="0083330F"/>
    <w:rsid w:val="008341EC"/>
    <w:rsid w:val="00834A21"/>
    <w:rsid w:val="0083527F"/>
    <w:rsid w:val="00835E74"/>
    <w:rsid w:val="0084001F"/>
    <w:rsid w:val="00840AE6"/>
    <w:rsid w:val="00842EB1"/>
    <w:rsid w:val="00842EB4"/>
    <w:rsid w:val="00844F3C"/>
    <w:rsid w:val="0085066E"/>
    <w:rsid w:val="00850690"/>
    <w:rsid w:val="008508A1"/>
    <w:rsid w:val="008520A7"/>
    <w:rsid w:val="008535BB"/>
    <w:rsid w:val="00854A50"/>
    <w:rsid w:val="0085525E"/>
    <w:rsid w:val="008570A5"/>
    <w:rsid w:val="00860525"/>
    <w:rsid w:val="00860ACF"/>
    <w:rsid w:val="008611CE"/>
    <w:rsid w:val="00862D91"/>
    <w:rsid w:val="00863389"/>
    <w:rsid w:val="008641C6"/>
    <w:rsid w:val="00865963"/>
    <w:rsid w:val="0086736A"/>
    <w:rsid w:val="00870297"/>
    <w:rsid w:val="00870425"/>
    <w:rsid w:val="00870F7D"/>
    <w:rsid w:val="0087145B"/>
    <w:rsid w:val="00873FD8"/>
    <w:rsid w:val="0087501E"/>
    <w:rsid w:val="00877FF9"/>
    <w:rsid w:val="00881B74"/>
    <w:rsid w:val="008834EF"/>
    <w:rsid w:val="008847BB"/>
    <w:rsid w:val="00885067"/>
    <w:rsid w:val="0088572E"/>
    <w:rsid w:val="00886327"/>
    <w:rsid w:val="008870EC"/>
    <w:rsid w:val="00887BD5"/>
    <w:rsid w:val="0089093C"/>
    <w:rsid w:val="00890ADA"/>
    <w:rsid w:val="00890CD1"/>
    <w:rsid w:val="008921CF"/>
    <w:rsid w:val="0089400B"/>
    <w:rsid w:val="008974CD"/>
    <w:rsid w:val="008A0A06"/>
    <w:rsid w:val="008A12A5"/>
    <w:rsid w:val="008A13A8"/>
    <w:rsid w:val="008A1544"/>
    <w:rsid w:val="008A218B"/>
    <w:rsid w:val="008A28C9"/>
    <w:rsid w:val="008A4DFF"/>
    <w:rsid w:val="008A794F"/>
    <w:rsid w:val="008B3F9F"/>
    <w:rsid w:val="008B49C9"/>
    <w:rsid w:val="008B5C3D"/>
    <w:rsid w:val="008B7ACA"/>
    <w:rsid w:val="008C0DE8"/>
    <w:rsid w:val="008C0FE5"/>
    <w:rsid w:val="008C20A3"/>
    <w:rsid w:val="008C28BD"/>
    <w:rsid w:val="008C2A78"/>
    <w:rsid w:val="008C2FDF"/>
    <w:rsid w:val="008C395B"/>
    <w:rsid w:val="008C530B"/>
    <w:rsid w:val="008C54EA"/>
    <w:rsid w:val="008D0581"/>
    <w:rsid w:val="008D05DA"/>
    <w:rsid w:val="008D2143"/>
    <w:rsid w:val="008D3209"/>
    <w:rsid w:val="008D4CF4"/>
    <w:rsid w:val="008D7128"/>
    <w:rsid w:val="008D716F"/>
    <w:rsid w:val="008E347C"/>
    <w:rsid w:val="008E4013"/>
    <w:rsid w:val="008E4EB0"/>
    <w:rsid w:val="008E772A"/>
    <w:rsid w:val="008E7BE7"/>
    <w:rsid w:val="008F0932"/>
    <w:rsid w:val="008F0E5B"/>
    <w:rsid w:val="008F291D"/>
    <w:rsid w:val="008F2F98"/>
    <w:rsid w:val="008F4AE6"/>
    <w:rsid w:val="008F5DBF"/>
    <w:rsid w:val="008F66A8"/>
    <w:rsid w:val="00901A52"/>
    <w:rsid w:val="00902428"/>
    <w:rsid w:val="00903CF6"/>
    <w:rsid w:val="00903D1E"/>
    <w:rsid w:val="00904134"/>
    <w:rsid w:val="00910634"/>
    <w:rsid w:val="00911BD4"/>
    <w:rsid w:val="00912BF2"/>
    <w:rsid w:val="009130DF"/>
    <w:rsid w:val="0091401B"/>
    <w:rsid w:val="00914B4F"/>
    <w:rsid w:val="00915F99"/>
    <w:rsid w:val="00917CC7"/>
    <w:rsid w:val="009211C7"/>
    <w:rsid w:val="00921B68"/>
    <w:rsid w:val="00922A4A"/>
    <w:rsid w:val="009230CF"/>
    <w:rsid w:val="0092493E"/>
    <w:rsid w:val="00925173"/>
    <w:rsid w:val="009251D4"/>
    <w:rsid w:val="00927620"/>
    <w:rsid w:val="00927ADD"/>
    <w:rsid w:val="00931C5B"/>
    <w:rsid w:val="0093203E"/>
    <w:rsid w:val="00932A84"/>
    <w:rsid w:val="00933116"/>
    <w:rsid w:val="00933330"/>
    <w:rsid w:val="00934906"/>
    <w:rsid w:val="00935FDC"/>
    <w:rsid w:val="00936784"/>
    <w:rsid w:val="0094124B"/>
    <w:rsid w:val="0094222C"/>
    <w:rsid w:val="00942766"/>
    <w:rsid w:val="0094426D"/>
    <w:rsid w:val="00944C8A"/>
    <w:rsid w:val="00945187"/>
    <w:rsid w:val="00950106"/>
    <w:rsid w:val="0095295D"/>
    <w:rsid w:val="00952DE2"/>
    <w:rsid w:val="00953341"/>
    <w:rsid w:val="00953667"/>
    <w:rsid w:val="00954233"/>
    <w:rsid w:val="00955422"/>
    <w:rsid w:val="00955557"/>
    <w:rsid w:val="009560AF"/>
    <w:rsid w:val="00960F99"/>
    <w:rsid w:val="009612D4"/>
    <w:rsid w:val="0096141C"/>
    <w:rsid w:val="00964B20"/>
    <w:rsid w:val="00965801"/>
    <w:rsid w:val="0096786A"/>
    <w:rsid w:val="00970398"/>
    <w:rsid w:val="00973F46"/>
    <w:rsid w:val="0098099C"/>
    <w:rsid w:val="00981301"/>
    <w:rsid w:val="00982582"/>
    <w:rsid w:val="0098457A"/>
    <w:rsid w:val="00990A87"/>
    <w:rsid w:val="009919E5"/>
    <w:rsid w:val="00993B51"/>
    <w:rsid w:val="00995257"/>
    <w:rsid w:val="00996F7F"/>
    <w:rsid w:val="0099720E"/>
    <w:rsid w:val="009A1AA9"/>
    <w:rsid w:val="009A1C21"/>
    <w:rsid w:val="009A1DFB"/>
    <w:rsid w:val="009A23CB"/>
    <w:rsid w:val="009A32AE"/>
    <w:rsid w:val="009B27C2"/>
    <w:rsid w:val="009B3218"/>
    <w:rsid w:val="009B35AD"/>
    <w:rsid w:val="009B5675"/>
    <w:rsid w:val="009B7310"/>
    <w:rsid w:val="009B7E35"/>
    <w:rsid w:val="009C026E"/>
    <w:rsid w:val="009C5679"/>
    <w:rsid w:val="009C5EB6"/>
    <w:rsid w:val="009D02AD"/>
    <w:rsid w:val="009D0EBF"/>
    <w:rsid w:val="009D22F1"/>
    <w:rsid w:val="009D55AF"/>
    <w:rsid w:val="009D641F"/>
    <w:rsid w:val="009D659D"/>
    <w:rsid w:val="009D7867"/>
    <w:rsid w:val="009D7C9F"/>
    <w:rsid w:val="009E0774"/>
    <w:rsid w:val="009E1405"/>
    <w:rsid w:val="009E17D1"/>
    <w:rsid w:val="009E3383"/>
    <w:rsid w:val="009E5254"/>
    <w:rsid w:val="009F154F"/>
    <w:rsid w:val="009F1837"/>
    <w:rsid w:val="009F27F9"/>
    <w:rsid w:val="009F554E"/>
    <w:rsid w:val="009F62CD"/>
    <w:rsid w:val="009F6578"/>
    <w:rsid w:val="00A00164"/>
    <w:rsid w:val="00A0035A"/>
    <w:rsid w:val="00A005E2"/>
    <w:rsid w:val="00A01379"/>
    <w:rsid w:val="00A02AA0"/>
    <w:rsid w:val="00A03344"/>
    <w:rsid w:val="00A0518E"/>
    <w:rsid w:val="00A05874"/>
    <w:rsid w:val="00A12A91"/>
    <w:rsid w:val="00A12BD8"/>
    <w:rsid w:val="00A157C6"/>
    <w:rsid w:val="00A1607A"/>
    <w:rsid w:val="00A23321"/>
    <w:rsid w:val="00A238F9"/>
    <w:rsid w:val="00A25844"/>
    <w:rsid w:val="00A27514"/>
    <w:rsid w:val="00A30192"/>
    <w:rsid w:val="00A37643"/>
    <w:rsid w:val="00A40887"/>
    <w:rsid w:val="00A430AC"/>
    <w:rsid w:val="00A43835"/>
    <w:rsid w:val="00A4392E"/>
    <w:rsid w:val="00A43E3D"/>
    <w:rsid w:val="00A50862"/>
    <w:rsid w:val="00A54597"/>
    <w:rsid w:val="00A55642"/>
    <w:rsid w:val="00A560D6"/>
    <w:rsid w:val="00A608E5"/>
    <w:rsid w:val="00A60B7F"/>
    <w:rsid w:val="00A6106A"/>
    <w:rsid w:val="00A6367E"/>
    <w:rsid w:val="00A637BE"/>
    <w:rsid w:val="00A63893"/>
    <w:rsid w:val="00A65207"/>
    <w:rsid w:val="00A65648"/>
    <w:rsid w:val="00A667C5"/>
    <w:rsid w:val="00A670AB"/>
    <w:rsid w:val="00A671D2"/>
    <w:rsid w:val="00A705EE"/>
    <w:rsid w:val="00A70838"/>
    <w:rsid w:val="00A709F5"/>
    <w:rsid w:val="00A70AE3"/>
    <w:rsid w:val="00A70E7B"/>
    <w:rsid w:val="00A71E15"/>
    <w:rsid w:val="00A71FB7"/>
    <w:rsid w:val="00A730BC"/>
    <w:rsid w:val="00A81592"/>
    <w:rsid w:val="00A81C75"/>
    <w:rsid w:val="00A8308C"/>
    <w:rsid w:val="00A848D3"/>
    <w:rsid w:val="00A84E9E"/>
    <w:rsid w:val="00A85463"/>
    <w:rsid w:val="00A8564C"/>
    <w:rsid w:val="00A8580E"/>
    <w:rsid w:val="00A85F16"/>
    <w:rsid w:val="00A910DA"/>
    <w:rsid w:val="00A91971"/>
    <w:rsid w:val="00A92A82"/>
    <w:rsid w:val="00A94F22"/>
    <w:rsid w:val="00AA00D0"/>
    <w:rsid w:val="00AA04D6"/>
    <w:rsid w:val="00AA2A84"/>
    <w:rsid w:val="00AA3EAE"/>
    <w:rsid w:val="00AA3FC2"/>
    <w:rsid w:val="00AA527A"/>
    <w:rsid w:val="00AA5DEB"/>
    <w:rsid w:val="00AA647E"/>
    <w:rsid w:val="00AA7874"/>
    <w:rsid w:val="00AB0C40"/>
    <w:rsid w:val="00AB1612"/>
    <w:rsid w:val="00AB28EB"/>
    <w:rsid w:val="00AB2A37"/>
    <w:rsid w:val="00AB669A"/>
    <w:rsid w:val="00AB748C"/>
    <w:rsid w:val="00AC10BE"/>
    <w:rsid w:val="00AC3480"/>
    <w:rsid w:val="00AC4ADB"/>
    <w:rsid w:val="00AC5BF3"/>
    <w:rsid w:val="00AC6877"/>
    <w:rsid w:val="00AC771F"/>
    <w:rsid w:val="00AC7ED1"/>
    <w:rsid w:val="00AD05F2"/>
    <w:rsid w:val="00AD3ADB"/>
    <w:rsid w:val="00AD3CAA"/>
    <w:rsid w:val="00AD638A"/>
    <w:rsid w:val="00AD6902"/>
    <w:rsid w:val="00AD6A7A"/>
    <w:rsid w:val="00AE0122"/>
    <w:rsid w:val="00AE1697"/>
    <w:rsid w:val="00AE1BCA"/>
    <w:rsid w:val="00AE3922"/>
    <w:rsid w:val="00AE45FD"/>
    <w:rsid w:val="00AE5D37"/>
    <w:rsid w:val="00AF4464"/>
    <w:rsid w:val="00AF5741"/>
    <w:rsid w:val="00AF7E80"/>
    <w:rsid w:val="00B00D9C"/>
    <w:rsid w:val="00B013AB"/>
    <w:rsid w:val="00B01C36"/>
    <w:rsid w:val="00B025E3"/>
    <w:rsid w:val="00B02FE0"/>
    <w:rsid w:val="00B0601A"/>
    <w:rsid w:val="00B06826"/>
    <w:rsid w:val="00B06B40"/>
    <w:rsid w:val="00B06DD9"/>
    <w:rsid w:val="00B07902"/>
    <w:rsid w:val="00B14D0C"/>
    <w:rsid w:val="00B153E2"/>
    <w:rsid w:val="00B15C11"/>
    <w:rsid w:val="00B20DDF"/>
    <w:rsid w:val="00B211E4"/>
    <w:rsid w:val="00B2213B"/>
    <w:rsid w:val="00B26A6C"/>
    <w:rsid w:val="00B26E3B"/>
    <w:rsid w:val="00B30C1B"/>
    <w:rsid w:val="00B30D36"/>
    <w:rsid w:val="00B329CA"/>
    <w:rsid w:val="00B344CA"/>
    <w:rsid w:val="00B357EB"/>
    <w:rsid w:val="00B35CD8"/>
    <w:rsid w:val="00B37690"/>
    <w:rsid w:val="00B4018D"/>
    <w:rsid w:val="00B407E5"/>
    <w:rsid w:val="00B40CEC"/>
    <w:rsid w:val="00B40DA7"/>
    <w:rsid w:val="00B41148"/>
    <w:rsid w:val="00B42EB8"/>
    <w:rsid w:val="00B4525A"/>
    <w:rsid w:val="00B45313"/>
    <w:rsid w:val="00B45772"/>
    <w:rsid w:val="00B45BE1"/>
    <w:rsid w:val="00B46AB0"/>
    <w:rsid w:val="00B477A9"/>
    <w:rsid w:val="00B50FF3"/>
    <w:rsid w:val="00B5171C"/>
    <w:rsid w:val="00B51A5F"/>
    <w:rsid w:val="00B529CC"/>
    <w:rsid w:val="00B52AD8"/>
    <w:rsid w:val="00B540B9"/>
    <w:rsid w:val="00B57D0D"/>
    <w:rsid w:val="00B62470"/>
    <w:rsid w:val="00B62DB8"/>
    <w:rsid w:val="00B6375E"/>
    <w:rsid w:val="00B67497"/>
    <w:rsid w:val="00B67C11"/>
    <w:rsid w:val="00B70AD5"/>
    <w:rsid w:val="00B71A05"/>
    <w:rsid w:val="00B7257A"/>
    <w:rsid w:val="00B73FEF"/>
    <w:rsid w:val="00B75272"/>
    <w:rsid w:val="00B756C8"/>
    <w:rsid w:val="00B77245"/>
    <w:rsid w:val="00B8108E"/>
    <w:rsid w:val="00B835EF"/>
    <w:rsid w:val="00B83DD1"/>
    <w:rsid w:val="00B84CEA"/>
    <w:rsid w:val="00B86933"/>
    <w:rsid w:val="00B87335"/>
    <w:rsid w:val="00B87CF4"/>
    <w:rsid w:val="00B91705"/>
    <w:rsid w:val="00B9175D"/>
    <w:rsid w:val="00B91E3A"/>
    <w:rsid w:val="00B93146"/>
    <w:rsid w:val="00B97341"/>
    <w:rsid w:val="00B975A4"/>
    <w:rsid w:val="00B97E4E"/>
    <w:rsid w:val="00BA0D06"/>
    <w:rsid w:val="00BA0FD0"/>
    <w:rsid w:val="00BA473E"/>
    <w:rsid w:val="00BA4983"/>
    <w:rsid w:val="00BA4CB7"/>
    <w:rsid w:val="00BA75C4"/>
    <w:rsid w:val="00BB0965"/>
    <w:rsid w:val="00BB290E"/>
    <w:rsid w:val="00BB4673"/>
    <w:rsid w:val="00BB6E03"/>
    <w:rsid w:val="00BC04EC"/>
    <w:rsid w:val="00BC4AA1"/>
    <w:rsid w:val="00BC4AF6"/>
    <w:rsid w:val="00BC5243"/>
    <w:rsid w:val="00BC66AE"/>
    <w:rsid w:val="00BD0B57"/>
    <w:rsid w:val="00BD2553"/>
    <w:rsid w:val="00BD3A0F"/>
    <w:rsid w:val="00BD4955"/>
    <w:rsid w:val="00BD49EA"/>
    <w:rsid w:val="00BD67CD"/>
    <w:rsid w:val="00BD7E67"/>
    <w:rsid w:val="00BE0902"/>
    <w:rsid w:val="00BE118F"/>
    <w:rsid w:val="00BE1704"/>
    <w:rsid w:val="00BE35D2"/>
    <w:rsid w:val="00BE44BF"/>
    <w:rsid w:val="00BE4E01"/>
    <w:rsid w:val="00BE5FD5"/>
    <w:rsid w:val="00BE63C6"/>
    <w:rsid w:val="00BE69C3"/>
    <w:rsid w:val="00BE731E"/>
    <w:rsid w:val="00BF1076"/>
    <w:rsid w:val="00BF2D03"/>
    <w:rsid w:val="00BF2FD8"/>
    <w:rsid w:val="00BF33EE"/>
    <w:rsid w:val="00BF3F42"/>
    <w:rsid w:val="00BF55C8"/>
    <w:rsid w:val="00BF57D9"/>
    <w:rsid w:val="00C00AF7"/>
    <w:rsid w:val="00C020C0"/>
    <w:rsid w:val="00C0212B"/>
    <w:rsid w:val="00C028E5"/>
    <w:rsid w:val="00C07026"/>
    <w:rsid w:val="00C1046F"/>
    <w:rsid w:val="00C113DD"/>
    <w:rsid w:val="00C12CF2"/>
    <w:rsid w:val="00C132B3"/>
    <w:rsid w:val="00C134A4"/>
    <w:rsid w:val="00C13F5C"/>
    <w:rsid w:val="00C14634"/>
    <w:rsid w:val="00C14798"/>
    <w:rsid w:val="00C16473"/>
    <w:rsid w:val="00C165EA"/>
    <w:rsid w:val="00C166D1"/>
    <w:rsid w:val="00C245E6"/>
    <w:rsid w:val="00C253E2"/>
    <w:rsid w:val="00C304F8"/>
    <w:rsid w:val="00C30AEB"/>
    <w:rsid w:val="00C30DE8"/>
    <w:rsid w:val="00C32BC3"/>
    <w:rsid w:val="00C3395D"/>
    <w:rsid w:val="00C3468C"/>
    <w:rsid w:val="00C34A32"/>
    <w:rsid w:val="00C34FCC"/>
    <w:rsid w:val="00C37392"/>
    <w:rsid w:val="00C3757F"/>
    <w:rsid w:val="00C410A1"/>
    <w:rsid w:val="00C434E9"/>
    <w:rsid w:val="00C439B0"/>
    <w:rsid w:val="00C4494A"/>
    <w:rsid w:val="00C47102"/>
    <w:rsid w:val="00C501AB"/>
    <w:rsid w:val="00C508A8"/>
    <w:rsid w:val="00C5236E"/>
    <w:rsid w:val="00C5266F"/>
    <w:rsid w:val="00C5356E"/>
    <w:rsid w:val="00C56E45"/>
    <w:rsid w:val="00C57519"/>
    <w:rsid w:val="00C5783F"/>
    <w:rsid w:val="00C60E6F"/>
    <w:rsid w:val="00C61DA3"/>
    <w:rsid w:val="00C64770"/>
    <w:rsid w:val="00C64998"/>
    <w:rsid w:val="00C6596C"/>
    <w:rsid w:val="00C669C9"/>
    <w:rsid w:val="00C7169F"/>
    <w:rsid w:val="00C73258"/>
    <w:rsid w:val="00C747CE"/>
    <w:rsid w:val="00C7557E"/>
    <w:rsid w:val="00C76C53"/>
    <w:rsid w:val="00C76EC2"/>
    <w:rsid w:val="00C800F1"/>
    <w:rsid w:val="00C80826"/>
    <w:rsid w:val="00C80ED1"/>
    <w:rsid w:val="00C8105D"/>
    <w:rsid w:val="00C81D0F"/>
    <w:rsid w:val="00C833FE"/>
    <w:rsid w:val="00C84F6F"/>
    <w:rsid w:val="00C856D8"/>
    <w:rsid w:val="00C85763"/>
    <w:rsid w:val="00C860F8"/>
    <w:rsid w:val="00C86233"/>
    <w:rsid w:val="00C87DFC"/>
    <w:rsid w:val="00C910BC"/>
    <w:rsid w:val="00C912D7"/>
    <w:rsid w:val="00C95B51"/>
    <w:rsid w:val="00C96733"/>
    <w:rsid w:val="00C9689A"/>
    <w:rsid w:val="00C96971"/>
    <w:rsid w:val="00CA087B"/>
    <w:rsid w:val="00CA21F9"/>
    <w:rsid w:val="00CA27D4"/>
    <w:rsid w:val="00CA28A8"/>
    <w:rsid w:val="00CA2D01"/>
    <w:rsid w:val="00CA3D15"/>
    <w:rsid w:val="00CA47B2"/>
    <w:rsid w:val="00CA7643"/>
    <w:rsid w:val="00CA7B40"/>
    <w:rsid w:val="00CB41DB"/>
    <w:rsid w:val="00CB65B2"/>
    <w:rsid w:val="00CC05FC"/>
    <w:rsid w:val="00CC0E35"/>
    <w:rsid w:val="00CC13A1"/>
    <w:rsid w:val="00CC1AE7"/>
    <w:rsid w:val="00CC442C"/>
    <w:rsid w:val="00CC4B35"/>
    <w:rsid w:val="00CC5170"/>
    <w:rsid w:val="00CC5C41"/>
    <w:rsid w:val="00CC5D08"/>
    <w:rsid w:val="00CD038D"/>
    <w:rsid w:val="00CD12D2"/>
    <w:rsid w:val="00CD1873"/>
    <w:rsid w:val="00CD3BED"/>
    <w:rsid w:val="00CD3E8A"/>
    <w:rsid w:val="00CD4DA5"/>
    <w:rsid w:val="00CD5F84"/>
    <w:rsid w:val="00CE015A"/>
    <w:rsid w:val="00CE2F13"/>
    <w:rsid w:val="00CE3A5C"/>
    <w:rsid w:val="00CE3CDB"/>
    <w:rsid w:val="00CE40BA"/>
    <w:rsid w:val="00CE5F00"/>
    <w:rsid w:val="00CE6AA2"/>
    <w:rsid w:val="00CE712D"/>
    <w:rsid w:val="00CF003A"/>
    <w:rsid w:val="00CF12D5"/>
    <w:rsid w:val="00CF36C3"/>
    <w:rsid w:val="00CF3AA9"/>
    <w:rsid w:val="00CF4F58"/>
    <w:rsid w:val="00CF52DB"/>
    <w:rsid w:val="00CF604F"/>
    <w:rsid w:val="00CF6CCA"/>
    <w:rsid w:val="00CF71D6"/>
    <w:rsid w:val="00D0019F"/>
    <w:rsid w:val="00D033CA"/>
    <w:rsid w:val="00D03450"/>
    <w:rsid w:val="00D05A23"/>
    <w:rsid w:val="00D069AA"/>
    <w:rsid w:val="00D10543"/>
    <w:rsid w:val="00D10D23"/>
    <w:rsid w:val="00D11FEF"/>
    <w:rsid w:val="00D12375"/>
    <w:rsid w:val="00D1247A"/>
    <w:rsid w:val="00D145E9"/>
    <w:rsid w:val="00D159A1"/>
    <w:rsid w:val="00D1625E"/>
    <w:rsid w:val="00D212D7"/>
    <w:rsid w:val="00D240D1"/>
    <w:rsid w:val="00D261D6"/>
    <w:rsid w:val="00D33516"/>
    <w:rsid w:val="00D3394B"/>
    <w:rsid w:val="00D37156"/>
    <w:rsid w:val="00D40127"/>
    <w:rsid w:val="00D4012F"/>
    <w:rsid w:val="00D402D3"/>
    <w:rsid w:val="00D413B4"/>
    <w:rsid w:val="00D42A3F"/>
    <w:rsid w:val="00D4503C"/>
    <w:rsid w:val="00D454BF"/>
    <w:rsid w:val="00D45835"/>
    <w:rsid w:val="00D45D4A"/>
    <w:rsid w:val="00D46184"/>
    <w:rsid w:val="00D468F4"/>
    <w:rsid w:val="00D50CBC"/>
    <w:rsid w:val="00D53B49"/>
    <w:rsid w:val="00D542DE"/>
    <w:rsid w:val="00D54822"/>
    <w:rsid w:val="00D5522E"/>
    <w:rsid w:val="00D56239"/>
    <w:rsid w:val="00D60E44"/>
    <w:rsid w:val="00D61F45"/>
    <w:rsid w:val="00D6352F"/>
    <w:rsid w:val="00D6398C"/>
    <w:rsid w:val="00D639AC"/>
    <w:rsid w:val="00D63A47"/>
    <w:rsid w:val="00D64101"/>
    <w:rsid w:val="00D70859"/>
    <w:rsid w:val="00D72595"/>
    <w:rsid w:val="00D72686"/>
    <w:rsid w:val="00D72A18"/>
    <w:rsid w:val="00D72C13"/>
    <w:rsid w:val="00D739A2"/>
    <w:rsid w:val="00D739AD"/>
    <w:rsid w:val="00D7591C"/>
    <w:rsid w:val="00D76212"/>
    <w:rsid w:val="00D769BC"/>
    <w:rsid w:val="00D80ACE"/>
    <w:rsid w:val="00D80ADB"/>
    <w:rsid w:val="00D81EDF"/>
    <w:rsid w:val="00D831A7"/>
    <w:rsid w:val="00D87952"/>
    <w:rsid w:val="00D91A2D"/>
    <w:rsid w:val="00D9214B"/>
    <w:rsid w:val="00D92C0B"/>
    <w:rsid w:val="00D94224"/>
    <w:rsid w:val="00D961B8"/>
    <w:rsid w:val="00DA0A60"/>
    <w:rsid w:val="00DA0D95"/>
    <w:rsid w:val="00DA280E"/>
    <w:rsid w:val="00DA35A4"/>
    <w:rsid w:val="00DA3982"/>
    <w:rsid w:val="00DA3D84"/>
    <w:rsid w:val="00DA503B"/>
    <w:rsid w:val="00DA52F0"/>
    <w:rsid w:val="00DA63A3"/>
    <w:rsid w:val="00DA74E6"/>
    <w:rsid w:val="00DA7716"/>
    <w:rsid w:val="00DA7E93"/>
    <w:rsid w:val="00DB0259"/>
    <w:rsid w:val="00DB1527"/>
    <w:rsid w:val="00DB22E2"/>
    <w:rsid w:val="00DB3BB0"/>
    <w:rsid w:val="00DB5B12"/>
    <w:rsid w:val="00DB5B18"/>
    <w:rsid w:val="00DB5DF8"/>
    <w:rsid w:val="00DC1274"/>
    <w:rsid w:val="00DC1878"/>
    <w:rsid w:val="00DC5238"/>
    <w:rsid w:val="00DC573A"/>
    <w:rsid w:val="00DC59DA"/>
    <w:rsid w:val="00DC5A10"/>
    <w:rsid w:val="00DD0B70"/>
    <w:rsid w:val="00DD18C2"/>
    <w:rsid w:val="00DD2383"/>
    <w:rsid w:val="00DD2798"/>
    <w:rsid w:val="00DD4263"/>
    <w:rsid w:val="00DD73E7"/>
    <w:rsid w:val="00DE02E7"/>
    <w:rsid w:val="00DE0ECB"/>
    <w:rsid w:val="00DE1513"/>
    <w:rsid w:val="00DE1DE0"/>
    <w:rsid w:val="00DE6515"/>
    <w:rsid w:val="00DE70F4"/>
    <w:rsid w:val="00DE74FE"/>
    <w:rsid w:val="00DE78CD"/>
    <w:rsid w:val="00DE7A5B"/>
    <w:rsid w:val="00DF03BD"/>
    <w:rsid w:val="00DF1CC4"/>
    <w:rsid w:val="00DF515E"/>
    <w:rsid w:val="00DF64F9"/>
    <w:rsid w:val="00E00247"/>
    <w:rsid w:val="00E01B1C"/>
    <w:rsid w:val="00E01F33"/>
    <w:rsid w:val="00E029B3"/>
    <w:rsid w:val="00E03CB4"/>
    <w:rsid w:val="00E06139"/>
    <w:rsid w:val="00E070E8"/>
    <w:rsid w:val="00E10195"/>
    <w:rsid w:val="00E124E6"/>
    <w:rsid w:val="00E13C42"/>
    <w:rsid w:val="00E14AFA"/>
    <w:rsid w:val="00E165EB"/>
    <w:rsid w:val="00E17166"/>
    <w:rsid w:val="00E206B9"/>
    <w:rsid w:val="00E216E2"/>
    <w:rsid w:val="00E219FA"/>
    <w:rsid w:val="00E21B19"/>
    <w:rsid w:val="00E2326C"/>
    <w:rsid w:val="00E23923"/>
    <w:rsid w:val="00E265C0"/>
    <w:rsid w:val="00E33A22"/>
    <w:rsid w:val="00E34B72"/>
    <w:rsid w:val="00E3596E"/>
    <w:rsid w:val="00E35C6D"/>
    <w:rsid w:val="00E3600C"/>
    <w:rsid w:val="00E36DA5"/>
    <w:rsid w:val="00E37008"/>
    <w:rsid w:val="00E37754"/>
    <w:rsid w:val="00E37B9C"/>
    <w:rsid w:val="00E42A41"/>
    <w:rsid w:val="00E454B5"/>
    <w:rsid w:val="00E47F1F"/>
    <w:rsid w:val="00E51022"/>
    <w:rsid w:val="00E52107"/>
    <w:rsid w:val="00E53657"/>
    <w:rsid w:val="00E55303"/>
    <w:rsid w:val="00E556FD"/>
    <w:rsid w:val="00E6088D"/>
    <w:rsid w:val="00E619E6"/>
    <w:rsid w:val="00E6284C"/>
    <w:rsid w:val="00E62BA1"/>
    <w:rsid w:val="00E6363E"/>
    <w:rsid w:val="00E6421A"/>
    <w:rsid w:val="00E65761"/>
    <w:rsid w:val="00E70748"/>
    <w:rsid w:val="00E71A7E"/>
    <w:rsid w:val="00E72A04"/>
    <w:rsid w:val="00E73AB3"/>
    <w:rsid w:val="00E74F93"/>
    <w:rsid w:val="00E766B6"/>
    <w:rsid w:val="00E76C4E"/>
    <w:rsid w:val="00E80DBE"/>
    <w:rsid w:val="00E810A6"/>
    <w:rsid w:val="00E8163E"/>
    <w:rsid w:val="00E82B87"/>
    <w:rsid w:val="00E87004"/>
    <w:rsid w:val="00E87139"/>
    <w:rsid w:val="00E8756C"/>
    <w:rsid w:val="00E93168"/>
    <w:rsid w:val="00E94324"/>
    <w:rsid w:val="00E94AB1"/>
    <w:rsid w:val="00E94B68"/>
    <w:rsid w:val="00E96B80"/>
    <w:rsid w:val="00E97C5A"/>
    <w:rsid w:val="00EA0AAC"/>
    <w:rsid w:val="00EA1E11"/>
    <w:rsid w:val="00EA22AB"/>
    <w:rsid w:val="00EA3E5C"/>
    <w:rsid w:val="00EA5074"/>
    <w:rsid w:val="00EB0376"/>
    <w:rsid w:val="00EB44F6"/>
    <w:rsid w:val="00EB4B35"/>
    <w:rsid w:val="00EB4FD3"/>
    <w:rsid w:val="00EB5156"/>
    <w:rsid w:val="00EB5357"/>
    <w:rsid w:val="00EB5C18"/>
    <w:rsid w:val="00EC05A3"/>
    <w:rsid w:val="00EC08AB"/>
    <w:rsid w:val="00EC0D1A"/>
    <w:rsid w:val="00EC321D"/>
    <w:rsid w:val="00EC39D3"/>
    <w:rsid w:val="00EC4390"/>
    <w:rsid w:val="00EC43BF"/>
    <w:rsid w:val="00EC48AF"/>
    <w:rsid w:val="00EC4D5A"/>
    <w:rsid w:val="00EC5DED"/>
    <w:rsid w:val="00EC72C9"/>
    <w:rsid w:val="00ED1486"/>
    <w:rsid w:val="00ED52DA"/>
    <w:rsid w:val="00ED539D"/>
    <w:rsid w:val="00ED5AF7"/>
    <w:rsid w:val="00ED7389"/>
    <w:rsid w:val="00ED7A2B"/>
    <w:rsid w:val="00EE175F"/>
    <w:rsid w:val="00EE2474"/>
    <w:rsid w:val="00EE3D38"/>
    <w:rsid w:val="00EE3D59"/>
    <w:rsid w:val="00EE6185"/>
    <w:rsid w:val="00EF3A82"/>
    <w:rsid w:val="00F00575"/>
    <w:rsid w:val="00F03724"/>
    <w:rsid w:val="00F05727"/>
    <w:rsid w:val="00F05E5A"/>
    <w:rsid w:val="00F06B05"/>
    <w:rsid w:val="00F126A0"/>
    <w:rsid w:val="00F162E9"/>
    <w:rsid w:val="00F16B5A"/>
    <w:rsid w:val="00F20618"/>
    <w:rsid w:val="00F206EF"/>
    <w:rsid w:val="00F20C56"/>
    <w:rsid w:val="00F24AE2"/>
    <w:rsid w:val="00F25FB6"/>
    <w:rsid w:val="00F31230"/>
    <w:rsid w:val="00F350A3"/>
    <w:rsid w:val="00F356B5"/>
    <w:rsid w:val="00F37CB0"/>
    <w:rsid w:val="00F37F31"/>
    <w:rsid w:val="00F40130"/>
    <w:rsid w:val="00F40CD1"/>
    <w:rsid w:val="00F41194"/>
    <w:rsid w:val="00F41670"/>
    <w:rsid w:val="00F43239"/>
    <w:rsid w:val="00F438FB"/>
    <w:rsid w:val="00F43F96"/>
    <w:rsid w:val="00F442D3"/>
    <w:rsid w:val="00F458AA"/>
    <w:rsid w:val="00F47A25"/>
    <w:rsid w:val="00F50331"/>
    <w:rsid w:val="00F53629"/>
    <w:rsid w:val="00F55669"/>
    <w:rsid w:val="00F55B4C"/>
    <w:rsid w:val="00F56817"/>
    <w:rsid w:val="00F56B17"/>
    <w:rsid w:val="00F56EF6"/>
    <w:rsid w:val="00F57974"/>
    <w:rsid w:val="00F57B60"/>
    <w:rsid w:val="00F57D48"/>
    <w:rsid w:val="00F60165"/>
    <w:rsid w:val="00F60172"/>
    <w:rsid w:val="00F640C1"/>
    <w:rsid w:val="00F66472"/>
    <w:rsid w:val="00F73973"/>
    <w:rsid w:val="00F73CB0"/>
    <w:rsid w:val="00F810D2"/>
    <w:rsid w:val="00F8373B"/>
    <w:rsid w:val="00F84B87"/>
    <w:rsid w:val="00F85403"/>
    <w:rsid w:val="00F8651A"/>
    <w:rsid w:val="00F86753"/>
    <w:rsid w:val="00F869D1"/>
    <w:rsid w:val="00F87392"/>
    <w:rsid w:val="00F91A75"/>
    <w:rsid w:val="00F91D88"/>
    <w:rsid w:val="00F92837"/>
    <w:rsid w:val="00F94414"/>
    <w:rsid w:val="00F949C8"/>
    <w:rsid w:val="00F975EA"/>
    <w:rsid w:val="00FA1246"/>
    <w:rsid w:val="00FA140E"/>
    <w:rsid w:val="00FA189E"/>
    <w:rsid w:val="00FA18B0"/>
    <w:rsid w:val="00FA1DE4"/>
    <w:rsid w:val="00FA26A9"/>
    <w:rsid w:val="00FA30FA"/>
    <w:rsid w:val="00FA4B88"/>
    <w:rsid w:val="00FB00FC"/>
    <w:rsid w:val="00FB1DA1"/>
    <w:rsid w:val="00FB2C68"/>
    <w:rsid w:val="00FB4898"/>
    <w:rsid w:val="00FB6102"/>
    <w:rsid w:val="00FC254C"/>
    <w:rsid w:val="00FC2594"/>
    <w:rsid w:val="00FC28AF"/>
    <w:rsid w:val="00FC418B"/>
    <w:rsid w:val="00FC43A9"/>
    <w:rsid w:val="00FC45F2"/>
    <w:rsid w:val="00FC4B9A"/>
    <w:rsid w:val="00FC4BD3"/>
    <w:rsid w:val="00FC52D6"/>
    <w:rsid w:val="00FC554F"/>
    <w:rsid w:val="00FC6028"/>
    <w:rsid w:val="00FC6068"/>
    <w:rsid w:val="00FC77D2"/>
    <w:rsid w:val="00FC7815"/>
    <w:rsid w:val="00FD0BC7"/>
    <w:rsid w:val="00FD3F12"/>
    <w:rsid w:val="00FD4C05"/>
    <w:rsid w:val="00FD76FF"/>
    <w:rsid w:val="00FD7B9B"/>
    <w:rsid w:val="00FE024B"/>
    <w:rsid w:val="00FE1F19"/>
    <w:rsid w:val="00FE4DBB"/>
    <w:rsid w:val="00FE59B8"/>
    <w:rsid w:val="00FE6CB2"/>
    <w:rsid w:val="00FE7574"/>
    <w:rsid w:val="00FF348D"/>
    <w:rsid w:val="00FF360B"/>
    <w:rsid w:val="00FF38BB"/>
    <w:rsid w:val="00FF4907"/>
    <w:rsid w:val="00FF4AD9"/>
    <w:rsid w:val="00FF76C6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F6B"/>
    <w:pPr>
      <w:spacing w:line="240" w:lineRule="atLeast"/>
      <w:jc w:val="both"/>
    </w:pPr>
    <w:rPr>
      <w:rFonts w:ascii="Arial" w:hAnsi="Arial"/>
      <w:szCs w:val="24"/>
      <w:lang w:val="de-DE" w:eastAsia="en-US"/>
    </w:rPr>
  </w:style>
  <w:style w:type="paragraph" w:styleId="berschrift1">
    <w:name w:val="heading 1"/>
    <w:next w:val="Standard"/>
    <w:qFormat/>
    <w:rsid w:val="00AA080D"/>
    <w:pPr>
      <w:keepNext/>
      <w:numPr>
        <w:numId w:val="4"/>
      </w:numPr>
      <w:tabs>
        <w:tab w:val="clear" w:pos="432"/>
      </w:tabs>
      <w:spacing w:after="120"/>
      <w:ind w:left="851" w:hanging="851"/>
      <w:outlineLvl w:val="0"/>
    </w:pPr>
    <w:rPr>
      <w:rFonts w:ascii="Arial" w:eastAsia="Times New Roman" w:hAnsi="Arial"/>
      <w:b/>
      <w:bCs/>
      <w:kern w:val="32"/>
      <w:sz w:val="32"/>
      <w:szCs w:val="32"/>
      <w:lang w:val="de-DE" w:eastAsia="en-US"/>
    </w:rPr>
  </w:style>
  <w:style w:type="paragraph" w:styleId="berschrift2">
    <w:name w:val="heading 2"/>
    <w:basedOn w:val="berschrift1"/>
    <w:next w:val="Standard"/>
    <w:qFormat/>
    <w:rsid w:val="00AA080D"/>
    <w:pPr>
      <w:numPr>
        <w:ilvl w:val="1"/>
      </w:numPr>
      <w:spacing w:before="240"/>
      <w:outlineLvl w:val="1"/>
    </w:pPr>
    <w:rPr>
      <w:iCs/>
      <w:sz w:val="24"/>
      <w:szCs w:val="28"/>
    </w:rPr>
  </w:style>
  <w:style w:type="paragraph" w:styleId="berschrift3">
    <w:name w:val="heading 3"/>
    <w:basedOn w:val="berschrift1"/>
    <w:next w:val="Standard"/>
    <w:qFormat/>
    <w:rsid w:val="00AA080D"/>
    <w:pPr>
      <w:numPr>
        <w:ilvl w:val="2"/>
      </w:numPr>
      <w:spacing w:before="360"/>
      <w:ind w:left="851" w:hanging="851"/>
      <w:outlineLvl w:val="2"/>
    </w:pPr>
    <w:rPr>
      <w:sz w:val="22"/>
      <w:szCs w:val="26"/>
    </w:rPr>
  </w:style>
  <w:style w:type="paragraph" w:styleId="berschrift4">
    <w:name w:val="heading 4"/>
    <w:basedOn w:val="berschrift1"/>
    <w:next w:val="Standard"/>
    <w:qFormat/>
    <w:rsid w:val="00AA080D"/>
    <w:pPr>
      <w:numPr>
        <w:ilvl w:val="3"/>
      </w:numPr>
      <w:spacing w:before="360"/>
      <w:ind w:left="862" w:hanging="862"/>
      <w:outlineLvl w:val="3"/>
    </w:pPr>
    <w:rPr>
      <w:bCs w:val="0"/>
      <w:sz w:val="2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1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2"/>
      </w:numPr>
      <w:spacing w:after="120"/>
    </w:pPr>
  </w:style>
  <w:style w:type="paragraph" w:styleId="Kopfzeile">
    <w:name w:val="header"/>
    <w:basedOn w:val="Standard"/>
    <w:rsid w:val="00884792"/>
    <w:pPr>
      <w:tabs>
        <w:tab w:val="center" w:pos="4536"/>
        <w:tab w:val="right" w:pos="9072"/>
      </w:tabs>
    </w:pPr>
  </w:style>
  <w:style w:type="character" w:styleId="Fett">
    <w:name w:val="Strong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table" w:styleId="Tabellenraster">
    <w:name w:val="Table Grid"/>
    <w:basedOn w:val="NormaleTabelle"/>
    <w:rsid w:val="0090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3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 w:eastAsia="en-US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  <w:rPr>
      <w:lang w:val="de-CH"/>
    </w:r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uiPriority w:val="99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A16E69"/>
    <w:rPr>
      <w:b/>
      <w:sz w:val="22"/>
    </w:rPr>
  </w:style>
  <w:style w:type="paragraph" w:styleId="Sprechblasentext">
    <w:name w:val="Balloon Text"/>
    <w:basedOn w:val="Standard"/>
    <w:link w:val="SprechblasentextZchn"/>
    <w:uiPriority w:val="99"/>
    <w:unhideWhenUsed/>
    <w:rsid w:val="00302F1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302F12"/>
    <w:rPr>
      <w:rFonts w:ascii="Tahoma" w:hAnsi="Tahoma" w:cs="Tahoma"/>
      <w:sz w:val="16"/>
      <w:szCs w:val="16"/>
      <w:lang w:val="de-DE" w:eastAsia="en-US"/>
    </w:rPr>
  </w:style>
  <w:style w:type="character" w:styleId="Kommentarzeichen">
    <w:name w:val="annotation reference"/>
    <w:semiHidden/>
    <w:unhideWhenUsed/>
    <w:rsid w:val="00302F12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02F12"/>
    <w:rPr>
      <w:szCs w:val="20"/>
    </w:rPr>
  </w:style>
  <w:style w:type="character" w:customStyle="1" w:styleId="KommentartextZchn">
    <w:name w:val="Kommentartext Zchn"/>
    <w:link w:val="Kommentartext"/>
    <w:rsid w:val="00302F12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302F12"/>
    <w:rPr>
      <w:b/>
      <w:bCs/>
    </w:rPr>
  </w:style>
  <w:style w:type="character" w:customStyle="1" w:styleId="KommentarthemaZchn">
    <w:name w:val="Kommentarthema Zchn"/>
    <w:link w:val="Kommentarthema"/>
    <w:uiPriority w:val="99"/>
    <w:rsid w:val="00302F12"/>
    <w:rPr>
      <w:rFonts w:ascii="Arial" w:hAnsi="Arial"/>
      <w:b/>
      <w:bCs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DE2163"/>
    <w:pPr>
      <w:ind w:left="426"/>
    </w:pPr>
  </w:style>
  <w:style w:type="character" w:customStyle="1" w:styleId="Textkrper-ZeileneinzugZchn">
    <w:name w:val="Textkörper-Zeileneinzug Zchn"/>
    <w:link w:val="Textkrper-Zeileneinzug"/>
    <w:uiPriority w:val="99"/>
    <w:rsid w:val="00DE2163"/>
    <w:rPr>
      <w:rFonts w:ascii="Arial" w:hAnsi="Arial"/>
      <w:szCs w:val="24"/>
      <w:lang w:val="de-DE" w:eastAsia="en-US"/>
    </w:rPr>
  </w:style>
  <w:style w:type="character" w:styleId="BesuchterHyperlink">
    <w:name w:val="FollowedHyperlink"/>
    <w:uiPriority w:val="99"/>
    <w:semiHidden/>
    <w:unhideWhenUsed/>
    <w:rsid w:val="00A9070C"/>
    <w:rPr>
      <w:color w:val="800080"/>
      <w:u w:val="single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4F19EB"/>
    <w:pPr>
      <w:tabs>
        <w:tab w:val="left" w:pos="1701"/>
      </w:tabs>
      <w:ind w:left="709"/>
    </w:pPr>
  </w:style>
  <w:style w:type="character" w:customStyle="1" w:styleId="Textkrper-Einzug2Zchn">
    <w:name w:val="Textkörper-Einzug 2 Zchn"/>
    <w:link w:val="Textkrper-Einzug2"/>
    <w:uiPriority w:val="99"/>
    <w:rsid w:val="004F19EB"/>
    <w:rPr>
      <w:rFonts w:ascii="Arial" w:hAnsi="Arial"/>
      <w:szCs w:val="24"/>
      <w:lang w:val="de-DE" w:eastAsia="en-US"/>
    </w:rPr>
  </w:style>
  <w:style w:type="paragraph" w:styleId="Funotentext">
    <w:name w:val="footnote text"/>
    <w:basedOn w:val="Standard"/>
    <w:link w:val="FunotentextZchn"/>
    <w:unhideWhenUsed/>
    <w:rsid w:val="004F19EB"/>
    <w:rPr>
      <w:szCs w:val="20"/>
    </w:rPr>
  </w:style>
  <w:style w:type="character" w:customStyle="1" w:styleId="FunotentextZchn">
    <w:name w:val="Fußnotentext Zchn"/>
    <w:link w:val="Funotentext"/>
    <w:rsid w:val="004F19EB"/>
    <w:rPr>
      <w:rFonts w:ascii="Arial" w:hAnsi="Arial"/>
      <w:lang w:val="de-DE" w:eastAsia="en-US"/>
    </w:rPr>
  </w:style>
  <w:style w:type="character" w:styleId="Funotenzeichen">
    <w:name w:val="footnote reference"/>
    <w:unhideWhenUsed/>
    <w:rsid w:val="004F19EB"/>
    <w:rPr>
      <w:vertAlign w:val="superscript"/>
    </w:rPr>
  </w:style>
  <w:style w:type="paragraph" w:styleId="Textkrper">
    <w:name w:val="Body Text"/>
    <w:basedOn w:val="Standard"/>
    <w:link w:val="TextkrperZchn"/>
    <w:uiPriority w:val="99"/>
    <w:unhideWhenUsed/>
    <w:rsid w:val="00C668EB"/>
    <w:rPr>
      <w:b/>
    </w:rPr>
  </w:style>
  <w:style w:type="character" w:customStyle="1" w:styleId="TextkrperZchn">
    <w:name w:val="Textkörper Zchn"/>
    <w:link w:val="Textkrper"/>
    <w:uiPriority w:val="99"/>
    <w:rsid w:val="00C668EB"/>
    <w:rPr>
      <w:rFonts w:ascii="Arial" w:hAnsi="Arial"/>
      <w:b/>
      <w:szCs w:val="24"/>
      <w:lang w:val="de-DE" w:eastAsia="en-US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8B221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6351C3"/>
    <w:pPr>
      <w:tabs>
        <w:tab w:val="left" w:pos="440"/>
        <w:tab w:val="right" w:leader="dot" w:pos="9508"/>
      </w:tabs>
      <w:spacing w:before="12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34E76"/>
    <w:pPr>
      <w:spacing w:before="120"/>
      <w:ind w:left="198"/>
    </w:pPr>
  </w:style>
  <w:style w:type="paragraph" w:customStyle="1" w:styleId="FarbigeListe-Akzent11">
    <w:name w:val="Farbige Liste - Akzent 11"/>
    <w:basedOn w:val="Standard"/>
    <w:uiPriority w:val="34"/>
    <w:qFormat/>
    <w:rsid w:val="00B7127C"/>
    <w:pPr>
      <w:spacing w:line="240" w:lineRule="auto"/>
      <w:ind w:left="720"/>
      <w:contextualSpacing/>
      <w:jc w:val="left"/>
    </w:pPr>
    <w:rPr>
      <w:rFonts w:eastAsia="Times New Roman"/>
      <w:lang w:val="de-CH"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D159E7"/>
    <w:pPr>
      <w:jc w:val="left"/>
    </w:pPr>
  </w:style>
  <w:style w:type="character" w:customStyle="1" w:styleId="Textkrper2Zchn">
    <w:name w:val="Textkörper 2 Zchn"/>
    <w:link w:val="Textkrper2"/>
    <w:uiPriority w:val="99"/>
    <w:rsid w:val="00D159E7"/>
    <w:rPr>
      <w:rFonts w:ascii="Arial" w:hAnsi="Arial"/>
      <w:szCs w:val="24"/>
      <w:lang w:val="de-DE"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3A5BEB"/>
    <w:pPr>
      <w:tabs>
        <w:tab w:val="left" w:pos="1100"/>
        <w:tab w:val="right" w:leader="dot" w:pos="9508"/>
      </w:tabs>
      <w:ind w:left="400"/>
    </w:pPr>
    <w:rPr>
      <w:noProof/>
    </w:rPr>
  </w:style>
  <w:style w:type="paragraph" w:customStyle="1" w:styleId="Default">
    <w:name w:val="Default"/>
    <w:rsid w:val="00067EB0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unhideWhenUsed/>
    <w:rsid w:val="00B8226C"/>
    <w:pPr>
      <w:ind w:left="23"/>
      <w:jc w:val="left"/>
    </w:pPr>
  </w:style>
  <w:style w:type="character" w:customStyle="1" w:styleId="Textkrper-Einzug3Zchn">
    <w:name w:val="Textkörper-Einzug 3 Zchn"/>
    <w:link w:val="Textkrper-Einzug3"/>
    <w:uiPriority w:val="99"/>
    <w:rsid w:val="00B8226C"/>
    <w:rPr>
      <w:rFonts w:ascii="Arial" w:hAnsi="Arial"/>
      <w:szCs w:val="24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3761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76187"/>
    <w:rPr>
      <w:rFonts w:ascii="Arial" w:hAnsi="Arial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unhideWhenUsed/>
    <w:rsid w:val="00DE7A5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DE9D9"/>
    </w:pPr>
  </w:style>
  <w:style w:type="character" w:customStyle="1" w:styleId="Textkrper3Zchn">
    <w:name w:val="Textkörper 3 Zchn"/>
    <w:link w:val="Textkrper3"/>
    <w:uiPriority w:val="99"/>
    <w:rsid w:val="00DE7A5B"/>
    <w:rPr>
      <w:rFonts w:ascii="Arial" w:hAnsi="Arial"/>
      <w:szCs w:val="24"/>
      <w:shd w:val="clear" w:color="auto" w:fill="FDE9D9"/>
      <w:lang w:val="de-DE" w:eastAsia="en-US"/>
    </w:rPr>
  </w:style>
  <w:style w:type="paragraph" w:customStyle="1" w:styleId="Tabledata">
    <w:name w:val="Table data"/>
    <w:basedOn w:val="Standard"/>
    <w:qFormat/>
    <w:rsid w:val="002538ED"/>
    <w:pPr>
      <w:spacing w:before="120" w:after="120" w:line="240" w:lineRule="auto"/>
    </w:pPr>
    <w:rPr>
      <w:rFonts w:ascii="Calibri" w:eastAsia="Times New Roman" w:hAnsi="Calibri" w:cs="Calibri"/>
      <w:bCs/>
      <w:color w:val="000000"/>
      <w:szCs w:val="22"/>
      <w:lang w:val="en-GB" w:eastAsia="en-GB"/>
    </w:rPr>
  </w:style>
  <w:style w:type="paragraph" w:styleId="Untertitel">
    <w:name w:val="Subtitle"/>
    <w:next w:val="Standard"/>
    <w:link w:val="UntertitelZchn"/>
    <w:autoRedefine/>
    <w:uiPriority w:val="11"/>
    <w:qFormat/>
    <w:rsid w:val="002538ED"/>
    <w:pPr>
      <w:numPr>
        <w:ilvl w:val="1"/>
      </w:numPr>
      <w:spacing w:before="240" w:after="120"/>
    </w:pPr>
    <w:rPr>
      <w:rFonts w:ascii="Calibri" w:eastAsia="Times New Roman" w:hAnsi="Calibri"/>
      <w:color w:val="2F5773"/>
      <w:sz w:val="32"/>
      <w:szCs w:val="32"/>
      <w:lang w:val="en-GB" w:eastAsia="en-US"/>
    </w:rPr>
  </w:style>
  <w:style w:type="character" w:customStyle="1" w:styleId="UntertitelZchn">
    <w:name w:val="Untertitel Zchn"/>
    <w:link w:val="Untertitel"/>
    <w:uiPriority w:val="11"/>
    <w:rsid w:val="002538ED"/>
    <w:rPr>
      <w:rFonts w:ascii="Calibri" w:eastAsia="Times New Roman" w:hAnsi="Calibri"/>
      <w:color w:val="2F5773"/>
      <w:sz w:val="32"/>
      <w:szCs w:val="32"/>
      <w:lang w:val="en-GB" w:eastAsia="en-US"/>
    </w:rPr>
  </w:style>
  <w:style w:type="paragraph" w:styleId="berarbeitung">
    <w:name w:val="Revision"/>
    <w:hidden/>
    <w:uiPriority w:val="99"/>
    <w:semiHidden/>
    <w:rsid w:val="00C3757F"/>
    <w:rPr>
      <w:rFonts w:ascii="Arial" w:hAnsi="Arial"/>
      <w:szCs w:val="24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F6B"/>
    <w:pPr>
      <w:spacing w:line="240" w:lineRule="atLeast"/>
      <w:jc w:val="both"/>
    </w:pPr>
    <w:rPr>
      <w:rFonts w:ascii="Arial" w:hAnsi="Arial"/>
      <w:szCs w:val="24"/>
      <w:lang w:val="de-DE" w:eastAsia="en-US"/>
    </w:rPr>
  </w:style>
  <w:style w:type="paragraph" w:styleId="berschrift1">
    <w:name w:val="heading 1"/>
    <w:next w:val="Standard"/>
    <w:qFormat/>
    <w:rsid w:val="00AA080D"/>
    <w:pPr>
      <w:keepNext/>
      <w:numPr>
        <w:numId w:val="4"/>
      </w:numPr>
      <w:tabs>
        <w:tab w:val="clear" w:pos="432"/>
      </w:tabs>
      <w:spacing w:after="120"/>
      <w:ind w:left="851" w:hanging="851"/>
      <w:outlineLvl w:val="0"/>
    </w:pPr>
    <w:rPr>
      <w:rFonts w:ascii="Arial" w:eastAsia="Times New Roman" w:hAnsi="Arial"/>
      <w:b/>
      <w:bCs/>
      <w:kern w:val="32"/>
      <w:sz w:val="32"/>
      <w:szCs w:val="32"/>
      <w:lang w:val="de-DE" w:eastAsia="en-US"/>
    </w:rPr>
  </w:style>
  <w:style w:type="paragraph" w:styleId="berschrift2">
    <w:name w:val="heading 2"/>
    <w:basedOn w:val="berschrift1"/>
    <w:next w:val="Standard"/>
    <w:qFormat/>
    <w:rsid w:val="00AA080D"/>
    <w:pPr>
      <w:numPr>
        <w:ilvl w:val="1"/>
      </w:numPr>
      <w:spacing w:before="240"/>
      <w:outlineLvl w:val="1"/>
    </w:pPr>
    <w:rPr>
      <w:iCs/>
      <w:sz w:val="24"/>
      <w:szCs w:val="28"/>
    </w:rPr>
  </w:style>
  <w:style w:type="paragraph" w:styleId="berschrift3">
    <w:name w:val="heading 3"/>
    <w:basedOn w:val="berschrift1"/>
    <w:next w:val="Standard"/>
    <w:qFormat/>
    <w:rsid w:val="00AA080D"/>
    <w:pPr>
      <w:numPr>
        <w:ilvl w:val="2"/>
      </w:numPr>
      <w:spacing w:before="360"/>
      <w:ind w:left="851" w:hanging="851"/>
      <w:outlineLvl w:val="2"/>
    </w:pPr>
    <w:rPr>
      <w:sz w:val="22"/>
      <w:szCs w:val="26"/>
    </w:rPr>
  </w:style>
  <w:style w:type="paragraph" w:styleId="berschrift4">
    <w:name w:val="heading 4"/>
    <w:basedOn w:val="berschrift1"/>
    <w:next w:val="Standard"/>
    <w:qFormat/>
    <w:rsid w:val="00AA080D"/>
    <w:pPr>
      <w:numPr>
        <w:ilvl w:val="3"/>
      </w:numPr>
      <w:spacing w:before="360"/>
      <w:ind w:left="862" w:hanging="862"/>
      <w:outlineLvl w:val="3"/>
    </w:pPr>
    <w:rPr>
      <w:bCs w:val="0"/>
      <w:sz w:val="2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1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2"/>
      </w:numPr>
      <w:spacing w:after="120"/>
    </w:pPr>
  </w:style>
  <w:style w:type="paragraph" w:styleId="Kopfzeile">
    <w:name w:val="header"/>
    <w:basedOn w:val="Standard"/>
    <w:rsid w:val="00884792"/>
    <w:pPr>
      <w:tabs>
        <w:tab w:val="center" w:pos="4536"/>
        <w:tab w:val="right" w:pos="9072"/>
      </w:tabs>
    </w:pPr>
  </w:style>
  <w:style w:type="character" w:styleId="Fett">
    <w:name w:val="Strong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table" w:styleId="Tabellenraster">
    <w:name w:val="Table Grid"/>
    <w:basedOn w:val="NormaleTabelle"/>
    <w:rsid w:val="0090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3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 w:eastAsia="en-US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  <w:rPr>
      <w:lang w:val="de-CH"/>
    </w:r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uiPriority w:val="99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A16E69"/>
    <w:rPr>
      <w:b/>
      <w:sz w:val="22"/>
    </w:rPr>
  </w:style>
  <w:style w:type="paragraph" w:styleId="Sprechblasentext">
    <w:name w:val="Balloon Text"/>
    <w:basedOn w:val="Standard"/>
    <w:link w:val="SprechblasentextZchn"/>
    <w:uiPriority w:val="99"/>
    <w:unhideWhenUsed/>
    <w:rsid w:val="00302F1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302F12"/>
    <w:rPr>
      <w:rFonts w:ascii="Tahoma" w:hAnsi="Tahoma" w:cs="Tahoma"/>
      <w:sz w:val="16"/>
      <w:szCs w:val="16"/>
      <w:lang w:val="de-DE" w:eastAsia="en-US"/>
    </w:rPr>
  </w:style>
  <w:style w:type="character" w:styleId="Kommentarzeichen">
    <w:name w:val="annotation reference"/>
    <w:semiHidden/>
    <w:unhideWhenUsed/>
    <w:rsid w:val="00302F12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02F12"/>
    <w:rPr>
      <w:szCs w:val="20"/>
    </w:rPr>
  </w:style>
  <w:style w:type="character" w:customStyle="1" w:styleId="KommentartextZchn">
    <w:name w:val="Kommentartext Zchn"/>
    <w:link w:val="Kommentartext"/>
    <w:rsid w:val="00302F12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302F12"/>
    <w:rPr>
      <w:b/>
      <w:bCs/>
    </w:rPr>
  </w:style>
  <w:style w:type="character" w:customStyle="1" w:styleId="KommentarthemaZchn">
    <w:name w:val="Kommentarthema Zchn"/>
    <w:link w:val="Kommentarthema"/>
    <w:uiPriority w:val="99"/>
    <w:rsid w:val="00302F12"/>
    <w:rPr>
      <w:rFonts w:ascii="Arial" w:hAnsi="Arial"/>
      <w:b/>
      <w:bCs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DE2163"/>
    <w:pPr>
      <w:ind w:left="426"/>
    </w:pPr>
  </w:style>
  <w:style w:type="character" w:customStyle="1" w:styleId="Textkrper-ZeileneinzugZchn">
    <w:name w:val="Textkörper-Zeileneinzug Zchn"/>
    <w:link w:val="Textkrper-Zeileneinzug"/>
    <w:uiPriority w:val="99"/>
    <w:rsid w:val="00DE2163"/>
    <w:rPr>
      <w:rFonts w:ascii="Arial" w:hAnsi="Arial"/>
      <w:szCs w:val="24"/>
      <w:lang w:val="de-DE" w:eastAsia="en-US"/>
    </w:rPr>
  </w:style>
  <w:style w:type="character" w:styleId="BesuchterHyperlink">
    <w:name w:val="FollowedHyperlink"/>
    <w:uiPriority w:val="99"/>
    <w:semiHidden/>
    <w:unhideWhenUsed/>
    <w:rsid w:val="00A9070C"/>
    <w:rPr>
      <w:color w:val="800080"/>
      <w:u w:val="single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4F19EB"/>
    <w:pPr>
      <w:tabs>
        <w:tab w:val="left" w:pos="1701"/>
      </w:tabs>
      <w:ind w:left="709"/>
    </w:pPr>
  </w:style>
  <w:style w:type="character" w:customStyle="1" w:styleId="Textkrper-Einzug2Zchn">
    <w:name w:val="Textkörper-Einzug 2 Zchn"/>
    <w:link w:val="Textkrper-Einzug2"/>
    <w:uiPriority w:val="99"/>
    <w:rsid w:val="004F19EB"/>
    <w:rPr>
      <w:rFonts w:ascii="Arial" w:hAnsi="Arial"/>
      <w:szCs w:val="24"/>
      <w:lang w:val="de-DE" w:eastAsia="en-US"/>
    </w:rPr>
  </w:style>
  <w:style w:type="paragraph" w:styleId="Funotentext">
    <w:name w:val="footnote text"/>
    <w:basedOn w:val="Standard"/>
    <w:link w:val="FunotentextZchn"/>
    <w:unhideWhenUsed/>
    <w:rsid w:val="004F19EB"/>
    <w:rPr>
      <w:szCs w:val="20"/>
    </w:rPr>
  </w:style>
  <w:style w:type="character" w:customStyle="1" w:styleId="FunotentextZchn">
    <w:name w:val="Fußnotentext Zchn"/>
    <w:link w:val="Funotentext"/>
    <w:rsid w:val="004F19EB"/>
    <w:rPr>
      <w:rFonts w:ascii="Arial" w:hAnsi="Arial"/>
      <w:lang w:val="de-DE" w:eastAsia="en-US"/>
    </w:rPr>
  </w:style>
  <w:style w:type="character" w:styleId="Funotenzeichen">
    <w:name w:val="footnote reference"/>
    <w:unhideWhenUsed/>
    <w:rsid w:val="004F19EB"/>
    <w:rPr>
      <w:vertAlign w:val="superscript"/>
    </w:rPr>
  </w:style>
  <w:style w:type="paragraph" w:styleId="Textkrper">
    <w:name w:val="Body Text"/>
    <w:basedOn w:val="Standard"/>
    <w:link w:val="TextkrperZchn"/>
    <w:uiPriority w:val="99"/>
    <w:unhideWhenUsed/>
    <w:rsid w:val="00C668EB"/>
    <w:rPr>
      <w:b/>
    </w:rPr>
  </w:style>
  <w:style w:type="character" w:customStyle="1" w:styleId="TextkrperZchn">
    <w:name w:val="Textkörper Zchn"/>
    <w:link w:val="Textkrper"/>
    <w:uiPriority w:val="99"/>
    <w:rsid w:val="00C668EB"/>
    <w:rPr>
      <w:rFonts w:ascii="Arial" w:hAnsi="Arial"/>
      <w:b/>
      <w:szCs w:val="24"/>
      <w:lang w:val="de-DE" w:eastAsia="en-US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8B221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6351C3"/>
    <w:pPr>
      <w:tabs>
        <w:tab w:val="left" w:pos="440"/>
        <w:tab w:val="right" w:leader="dot" w:pos="9508"/>
      </w:tabs>
      <w:spacing w:before="12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34E76"/>
    <w:pPr>
      <w:spacing w:before="120"/>
      <w:ind w:left="198"/>
    </w:pPr>
  </w:style>
  <w:style w:type="paragraph" w:customStyle="1" w:styleId="FarbigeListe-Akzent11">
    <w:name w:val="Farbige Liste - Akzent 11"/>
    <w:basedOn w:val="Standard"/>
    <w:uiPriority w:val="34"/>
    <w:qFormat/>
    <w:rsid w:val="00B7127C"/>
    <w:pPr>
      <w:spacing w:line="240" w:lineRule="auto"/>
      <w:ind w:left="720"/>
      <w:contextualSpacing/>
      <w:jc w:val="left"/>
    </w:pPr>
    <w:rPr>
      <w:rFonts w:eastAsia="Times New Roman"/>
      <w:lang w:val="de-CH"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D159E7"/>
    <w:pPr>
      <w:jc w:val="left"/>
    </w:pPr>
  </w:style>
  <w:style w:type="character" w:customStyle="1" w:styleId="Textkrper2Zchn">
    <w:name w:val="Textkörper 2 Zchn"/>
    <w:link w:val="Textkrper2"/>
    <w:uiPriority w:val="99"/>
    <w:rsid w:val="00D159E7"/>
    <w:rPr>
      <w:rFonts w:ascii="Arial" w:hAnsi="Arial"/>
      <w:szCs w:val="24"/>
      <w:lang w:val="de-DE"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3A5BEB"/>
    <w:pPr>
      <w:tabs>
        <w:tab w:val="left" w:pos="1100"/>
        <w:tab w:val="right" w:leader="dot" w:pos="9508"/>
      </w:tabs>
      <w:ind w:left="400"/>
    </w:pPr>
    <w:rPr>
      <w:noProof/>
    </w:rPr>
  </w:style>
  <w:style w:type="paragraph" w:customStyle="1" w:styleId="Default">
    <w:name w:val="Default"/>
    <w:rsid w:val="00067EB0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unhideWhenUsed/>
    <w:rsid w:val="00B8226C"/>
    <w:pPr>
      <w:ind w:left="23"/>
      <w:jc w:val="left"/>
    </w:pPr>
  </w:style>
  <w:style w:type="character" w:customStyle="1" w:styleId="Textkrper-Einzug3Zchn">
    <w:name w:val="Textkörper-Einzug 3 Zchn"/>
    <w:link w:val="Textkrper-Einzug3"/>
    <w:uiPriority w:val="99"/>
    <w:rsid w:val="00B8226C"/>
    <w:rPr>
      <w:rFonts w:ascii="Arial" w:hAnsi="Arial"/>
      <w:szCs w:val="24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3761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76187"/>
    <w:rPr>
      <w:rFonts w:ascii="Arial" w:hAnsi="Arial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unhideWhenUsed/>
    <w:rsid w:val="00DE7A5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DE9D9"/>
    </w:pPr>
  </w:style>
  <w:style w:type="character" w:customStyle="1" w:styleId="Textkrper3Zchn">
    <w:name w:val="Textkörper 3 Zchn"/>
    <w:link w:val="Textkrper3"/>
    <w:uiPriority w:val="99"/>
    <w:rsid w:val="00DE7A5B"/>
    <w:rPr>
      <w:rFonts w:ascii="Arial" w:hAnsi="Arial"/>
      <w:szCs w:val="24"/>
      <w:shd w:val="clear" w:color="auto" w:fill="FDE9D9"/>
      <w:lang w:val="de-DE" w:eastAsia="en-US"/>
    </w:rPr>
  </w:style>
  <w:style w:type="paragraph" w:customStyle="1" w:styleId="Tabledata">
    <w:name w:val="Table data"/>
    <w:basedOn w:val="Standard"/>
    <w:qFormat/>
    <w:rsid w:val="002538ED"/>
    <w:pPr>
      <w:spacing w:before="120" w:after="120" w:line="240" w:lineRule="auto"/>
    </w:pPr>
    <w:rPr>
      <w:rFonts w:ascii="Calibri" w:eastAsia="Times New Roman" w:hAnsi="Calibri" w:cs="Calibri"/>
      <w:bCs/>
      <w:color w:val="000000"/>
      <w:szCs w:val="22"/>
      <w:lang w:val="en-GB" w:eastAsia="en-GB"/>
    </w:rPr>
  </w:style>
  <w:style w:type="paragraph" w:styleId="Untertitel">
    <w:name w:val="Subtitle"/>
    <w:next w:val="Standard"/>
    <w:link w:val="UntertitelZchn"/>
    <w:autoRedefine/>
    <w:uiPriority w:val="11"/>
    <w:qFormat/>
    <w:rsid w:val="002538ED"/>
    <w:pPr>
      <w:numPr>
        <w:ilvl w:val="1"/>
      </w:numPr>
      <w:spacing w:before="240" w:after="120"/>
    </w:pPr>
    <w:rPr>
      <w:rFonts w:ascii="Calibri" w:eastAsia="Times New Roman" w:hAnsi="Calibri"/>
      <w:color w:val="2F5773"/>
      <w:sz w:val="32"/>
      <w:szCs w:val="32"/>
      <w:lang w:val="en-GB" w:eastAsia="en-US"/>
    </w:rPr>
  </w:style>
  <w:style w:type="character" w:customStyle="1" w:styleId="UntertitelZchn">
    <w:name w:val="Untertitel Zchn"/>
    <w:link w:val="Untertitel"/>
    <w:uiPriority w:val="11"/>
    <w:rsid w:val="002538ED"/>
    <w:rPr>
      <w:rFonts w:ascii="Calibri" w:eastAsia="Times New Roman" w:hAnsi="Calibri"/>
      <w:color w:val="2F5773"/>
      <w:sz w:val="32"/>
      <w:szCs w:val="32"/>
      <w:lang w:val="en-GB" w:eastAsia="en-US"/>
    </w:rPr>
  </w:style>
  <w:style w:type="paragraph" w:styleId="berarbeitung">
    <w:name w:val="Revision"/>
    <w:hidden/>
    <w:uiPriority w:val="99"/>
    <w:semiHidden/>
    <w:rsid w:val="00C3757F"/>
    <w:rPr>
      <w:rFonts w:ascii="Arial" w:hAnsi="Arial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0707">
                      <w:marLeft w:val="405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667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7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6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1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4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0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04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91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46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92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732">
          <w:marLeft w:val="284"/>
          <w:marRight w:val="28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588">
          <w:marLeft w:val="284"/>
          <w:marRight w:val="28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713">
          <w:marLeft w:val="284"/>
          <w:marRight w:val="28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621F-FA9E-4B5B-852F-6E622D7E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1708</Words>
  <Characters>10767</Characters>
  <Application>Microsoft Office Word</Application>
  <DocSecurity>4</DocSecurity>
  <Lines>89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Mitteilung-Vorlage</vt:lpstr>
      <vt:lpstr>Mitteilung-Vorlage</vt:lpstr>
    </vt:vector>
  </TitlesOfParts>
  <Company>FMA</Company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Mitteilung-Vorlage</dc:title>
  <dc:creator>wima</dc:creator>
  <cp:lastModifiedBy>Frommelt Sonja</cp:lastModifiedBy>
  <cp:revision>2</cp:revision>
  <cp:lastPrinted>2019-09-12T07:40:00Z</cp:lastPrinted>
  <dcterms:created xsi:type="dcterms:W3CDTF">2019-09-18T06:49:00Z</dcterms:created>
  <dcterms:modified xsi:type="dcterms:W3CDTF">2019-09-18T06:49:00Z</dcterms:modified>
</cp:coreProperties>
</file>