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4C9" w:rsidRDefault="003814C9" w:rsidP="003814C9">
      <w:pPr>
        <w:pStyle w:val="Betreff"/>
      </w:pPr>
      <w:bookmarkStart w:id="0" w:name="_GoBack"/>
      <w:bookmarkEnd w:id="0"/>
      <w:r>
        <w:t>Nachweis über die Bestellung eines Wirtschaftsprüfers oder einer Wirtschaftsprüfungsgesellschaft</w:t>
      </w:r>
    </w:p>
    <w:p w:rsidR="003814C9" w:rsidRPr="00160B73" w:rsidRDefault="003814C9" w:rsidP="003814C9">
      <w:pPr>
        <w:jc w:val="left"/>
      </w:pPr>
    </w:p>
    <w:p w:rsidR="003814C9" w:rsidRDefault="003814C9" w:rsidP="003814C9">
      <w:pPr>
        <w:pStyle w:val="Kopfzeile"/>
        <w:tabs>
          <w:tab w:val="clear" w:pos="4536"/>
          <w:tab w:val="clear" w:pos="9072"/>
        </w:tabs>
      </w:pPr>
      <w:r>
        <w:t xml:space="preserve">Die Bestellung eines Wirtschaftsprüfers oder einer Wirtschaftsprüfungsgesellschaft stellt gemäss dem revidierten Treuhändergesetz ab 1. Juli 2020 eine neue Bewilligungsvoraussetzung dar. </w:t>
      </w:r>
    </w:p>
    <w:p w:rsidR="003814C9" w:rsidRDefault="003814C9" w:rsidP="003814C9">
      <w:pPr>
        <w:pStyle w:val="Kopfzeile"/>
        <w:tabs>
          <w:tab w:val="clear" w:pos="4536"/>
          <w:tab w:val="clear" w:pos="9072"/>
        </w:tabs>
      </w:pPr>
    </w:p>
    <w:p w:rsidR="003814C9" w:rsidRDefault="003814C9" w:rsidP="003814C9">
      <w:pPr>
        <w:pStyle w:val="Kopfzeile"/>
        <w:tabs>
          <w:tab w:val="clear" w:pos="4536"/>
          <w:tab w:val="clear" w:pos="9072"/>
        </w:tabs>
      </w:pPr>
      <w:r>
        <w:t>Sämtliche bewilligte Treuhänder und Treuhandgesellschaften die per 1. Juli 2020 über eine Bewilligung nach bisherigem Recht verfügen, haben einen Wirtschaftsprüfer oder eine Wirtschaftsprüfungsgesellschaft zu bestellen, der oder die über eine Bewilligung nach dem Wirtschaftsprüfergesetz (WPG)</w:t>
      </w:r>
      <w:r>
        <w:rPr>
          <w:rStyle w:val="Funotenzeichen"/>
        </w:rPr>
        <w:footnoteReference w:id="1"/>
      </w:r>
      <w:r>
        <w:t xml:space="preserve"> verfügt oder nach Art.</w:t>
      </w:r>
      <w:r w:rsidR="000B6359">
        <w:t> </w:t>
      </w:r>
      <w:r>
        <w:t xml:space="preserve">69 WPG registriert ist. </w:t>
      </w:r>
    </w:p>
    <w:p w:rsidR="003814C9" w:rsidRDefault="003814C9" w:rsidP="003814C9">
      <w:pPr>
        <w:pStyle w:val="Kopfzeile"/>
        <w:tabs>
          <w:tab w:val="clear" w:pos="4536"/>
          <w:tab w:val="clear" w:pos="9072"/>
        </w:tabs>
      </w:pPr>
    </w:p>
    <w:p w:rsidR="003814C9" w:rsidRDefault="003814C9" w:rsidP="003814C9">
      <w:pPr>
        <w:pStyle w:val="Kopfzeile"/>
        <w:tabs>
          <w:tab w:val="clear" w:pos="4536"/>
          <w:tab w:val="clear" w:pos="9072"/>
        </w:tabs>
      </w:pPr>
      <w:r>
        <w:t>Zum Nachweis der Bestellung eines Wirtschaftsprüfers oder einer Wirtschaftsprüfungsgesellschaft ist der FMA</w:t>
      </w:r>
      <w:r w:rsidRPr="00835FB8">
        <w:t xml:space="preserve"> </w:t>
      </w:r>
      <w:r w:rsidRPr="00835FB8">
        <w:rPr>
          <w:b/>
        </w:rPr>
        <w:t>spätestens bis 1. Januar 2021</w:t>
      </w:r>
      <w:r>
        <w:t xml:space="preserve"> eine </w:t>
      </w:r>
      <w:r w:rsidRPr="00C63730">
        <w:rPr>
          <w:b/>
        </w:rPr>
        <w:t>Annahmeerklärung</w:t>
      </w:r>
      <w:r>
        <w:t xml:space="preserve"> eines Wirtschaftsprüfers oder einer Wirtschaftsprüfungsgesellschaft nach Art. 22e iVm. Art. 61a TrHG</w:t>
      </w:r>
      <w:r>
        <w:rPr>
          <w:rStyle w:val="Funotenzeichen"/>
        </w:rPr>
        <w:footnoteReference w:id="2"/>
      </w:r>
      <w:r>
        <w:t xml:space="preserve"> beizubringen. Zudem ist der für das Mandat verantwortliche Revisor bekanntzugeben.</w:t>
      </w:r>
    </w:p>
    <w:p w:rsidR="003814C9" w:rsidRDefault="003814C9" w:rsidP="003814C9"/>
    <w:p w:rsidR="003814C9" w:rsidRDefault="003814C9" w:rsidP="003814C9">
      <w:r>
        <w:t xml:space="preserve">Bei Rückfragen steht die FMA gerne zur Verfügung. </w:t>
      </w:r>
    </w:p>
    <w:p w:rsidR="003814C9" w:rsidRDefault="003814C9" w:rsidP="003814C9"/>
    <w:p w:rsidR="003814C9" w:rsidRDefault="003814C9" w:rsidP="003814C9">
      <w:r>
        <w:t xml:space="preserve">Telefon: + 423 236 73 73 </w:t>
      </w:r>
    </w:p>
    <w:p w:rsidR="003814C9" w:rsidRDefault="003814C9" w:rsidP="003814C9">
      <w:r>
        <w:t xml:space="preserve">E-Mail: </w:t>
      </w:r>
      <w:hyperlink r:id="rId11" w:history="1">
        <w:r w:rsidRPr="003C0A06">
          <w:rPr>
            <w:rStyle w:val="Hyperlink"/>
          </w:rPr>
          <w:t>info@fma-li.li</w:t>
        </w:r>
      </w:hyperlink>
    </w:p>
    <w:p w:rsidR="003814C9" w:rsidRDefault="003814C9" w:rsidP="003814C9">
      <w:r>
        <w:t>Bereich: Geldwäschereiprävention und Andere Finanzintermediäre</w:t>
      </w:r>
    </w:p>
    <w:p w:rsidR="003814C9" w:rsidRDefault="003814C9" w:rsidP="003814C9">
      <w:r>
        <w:t>Stand: September 2020</w:t>
      </w:r>
    </w:p>
    <w:p w:rsidR="1D707F3E" w:rsidRDefault="1D707F3E"/>
    <w:sectPr w:rsidR="1D707F3E" w:rsidSect="0097306A">
      <w:headerReference w:type="even" r:id="rId12"/>
      <w:headerReference w:type="default" r:id="rId13"/>
      <w:footerReference w:type="even" r:id="rId14"/>
      <w:footerReference w:type="default" r:id="rId15"/>
      <w:headerReference w:type="first" r:id="rId16"/>
      <w:footerReference w:type="first" r:id="rId17"/>
      <w:pgSz w:w="11900" w:h="16840" w:code="9"/>
      <w:pgMar w:top="2892" w:right="1191" w:bottom="1418"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9C2" w:rsidRDefault="002669C2">
      <w:pPr>
        <w:spacing w:line="240" w:lineRule="auto"/>
      </w:pPr>
      <w:r>
        <w:separator/>
      </w:r>
    </w:p>
    <w:p w:rsidR="002669C2" w:rsidRDefault="002669C2"/>
    <w:p w:rsidR="002669C2" w:rsidRDefault="002669C2"/>
    <w:p w:rsidR="002669C2" w:rsidRDefault="002669C2"/>
  </w:endnote>
  <w:endnote w:type="continuationSeparator" w:id="0">
    <w:p w:rsidR="002669C2" w:rsidRDefault="002669C2">
      <w:pPr>
        <w:spacing w:line="240" w:lineRule="auto"/>
      </w:pPr>
      <w:r>
        <w:continuationSeparator/>
      </w:r>
    </w:p>
    <w:p w:rsidR="002669C2" w:rsidRDefault="002669C2"/>
    <w:p w:rsidR="002669C2" w:rsidRDefault="002669C2"/>
    <w:p w:rsidR="002669C2" w:rsidRDefault="0026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BD4B26"/>
  <w:p w:rsidR="00BD4B26" w:rsidRDefault="00BD4B26"/>
  <w:p w:rsidR="00BD4B26" w:rsidRDefault="00BD4B26"/>
  <w:p w:rsidR="00BD4B26" w:rsidRDefault="00BD4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BD4B26" w:rsidP="0097306A">
    <w:pPr>
      <w:pStyle w:val="Fusszeile"/>
    </w:pPr>
    <w:r>
      <w:tab/>
    </w:r>
    <w:r>
      <w:tab/>
    </w:r>
    <w:r w:rsidRPr="1D707F3E">
      <w:rPr>
        <w:noProof/>
      </w:rPr>
      <w:fldChar w:fldCharType="begin"/>
    </w:r>
    <w:r>
      <w:instrText xml:space="preserve"> PAGE </w:instrText>
    </w:r>
    <w:r w:rsidRPr="1D707F3E">
      <w:fldChar w:fldCharType="separate"/>
    </w:r>
    <w:r w:rsidR="0012632C">
      <w:rPr>
        <w:noProof/>
      </w:rPr>
      <w:t>2</w:t>
    </w:r>
    <w:r w:rsidRPr="1D707F3E">
      <w:rPr>
        <w:noProof/>
      </w:rPr>
      <w:fldChar w:fldCharType="end"/>
    </w:r>
    <w:r>
      <w:t xml:space="preserve"> / </w:t>
    </w:r>
    <w:r w:rsidRPr="1D707F3E">
      <w:rPr>
        <w:noProof/>
      </w:rPr>
      <w:fldChar w:fldCharType="begin"/>
    </w:r>
    <w:r>
      <w:instrText xml:space="preserve"> NUMPAGES </w:instrText>
    </w:r>
    <w:r w:rsidRPr="1D707F3E">
      <w:fldChar w:fldCharType="separate"/>
    </w:r>
    <w:r w:rsidR="0012632C">
      <w:rPr>
        <w:noProof/>
      </w:rPr>
      <w:t>2</w:t>
    </w:r>
    <w:r w:rsidRPr="1D707F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Pr="00312546" w:rsidRDefault="00BD4B26" w:rsidP="1D707F3E">
    <w:pPr>
      <w:pStyle w:val="Fusszeile"/>
      <w:rPr>
        <w:sz w:val="16"/>
        <w:szCs w:val="16"/>
      </w:rPr>
    </w:pPr>
    <w:r>
      <w:tab/>
    </w:r>
    <w:r w:rsidR="00942428" w:rsidRPr="00312546">
      <w:rPr>
        <w:sz w:val="16"/>
        <w:szCs w:val="16"/>
      </w:rPr>
      <w:t>Landstrasse 109</w:t>
    </w:r>
    <w:r w:rsidRPr="00312546">
      <w:rPr>
        <w:sz w:val="16"/>
        <w:szCs w:val="16"/>
      </w:rPr>
      <w:t xml:space="preserve"> • Postfach 279 • 9490 Vaduz • Liechtenstein</w:t>
    </w:r>
  </w:p>
  <w:p w:rsidR="00BD4B26" w:rsidRPr="00312546" w:rsidRDefault="00BD4B26" w:rsidP="1D707F3E">
    <w:pPr>
      <w:pStyle w:val="Fusszeile"/>
      <w:rPr>
        <w:sz w:val="16"/>
        <w:szCs w:val="16"/>
      </w:rPr>
    </w:pPr>
    <w:r w:rsidRPr="00312546">
      <w:rPr>
        <w:sz w:val="16"/>
        <w:szCs w:val="16"/>
      </w:rPr>
      <w:tab/>
      <w:t>Telefon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9C2" w:rsidRDefault="002669C2">
      <w:pPr>
        <w:spacing w:line="240" w:lineRule="auto"/>
      </w:pPr>
      <w:r>
        <w:separator/>
      </w:r>
    </w:p>
  </w:footnote>
  <w:footnote w:type="continuationSeparator" w:id="0">
    <w:p w:rsidR="002669C2" w:rsidRDefault="002669C2">
      <w:pPr>
        <w:spacing w:line="240" w:lineRule="auto"/>
      </w:pPr>
      <w:r>
        <w:continuationSeparator/>
      </w:r>
    </w:p>
    <w:p w:rsidR="002669C2" w:rsidRDefault="002669C2"/>
    <w:p w:rsidR="002669C2" w:rsidRDefault="002669C2"/>
    <w:p w:rsidR="002669C2" w:rsidRDefault="002669C2"/>
  </w:footnote>
  <w:footnote w:id="1">
    <w:p w:rsidR="003814C9" w:rsidRPr="00C63730" w:rsidRDefault="003814C9" w:rsidP="003814C9">
      <w:pPr>
        <w:pStyle w:val="Funotentext"/>
        <w:rPr>
          <w:sz w:val="16"/>
          <w:szCs w:val="16"/>
          <w:lang w:val="de-CH"/>
        </w:rPr>
      </w:pPr>
      <w:r w:rsidRPr="0073263F">
        <w:rPr>
          <w:rStyle w:val="Funotenzeichen"/>
          <w:sz w:val="16"/>
          <w:szCs w:val="16"/>
        </w:rPr>
        <w:footnoteRef/>
      </w:r>
      <w:r w:rsidRPr="0073263F">
        <w:rPr>
          <w:sz w:val="16"/>
          <w:szCs w:val="16"/>
        </w:rPr>
        <w:t xml:space="preserve"> Bis zum Inkrafttreten des Wirtschaftsprüfergesetzes (WPG) vom 5. Dezember 2018 können zur Durchführung der externen Revision</w:t>
      </w:r>
      <w:r w:rsidRPr="00C63730">
        <w:rPr>
          <w:sz w:val="16"/>
          <w:szCs w:val="16"/>
        </w:rPr>
        <w:t xml:space="preserve"> Wirtschaftsprüfer und Wirtschaftsprüfungsgesellschaften (Revisionsgesellschaften) bestellt werden, die über eine Bewilligung nach dem Gesetz vom 9. Dezember 1992 über die Wirtschaftsprüfer und Revisionsgesellschaften (WPRG) verfügen.</w:t>
      </w:r>
    </w:p>
  </w:footnote>
  <w:footnote w:id="2">
    <w:p w:rsidR="003814C9" w:rsidRPr="00823131" w:rsidRDefault="003814C9" w:rsidP="003814C9">
      <w:pPr>
        <w:pStyle w:val="Funotentext"/>
        <w:rPr>
          <w:sz w:val="16"/>
          <w:szCs w:val="16"/>
        </w:rPr>
      </w:pPr>
      <w:r w:rsidRPr="0073263F">
        <w:rPr>
          <w:sz w:val="16"/>
          <w:szCs w:val="16"/>
          <w:vertAlign w:val="superscript"/>
        </w:rPr>
        <w:footnoteRef/>
      </w:r>
      <w:r w:rsidRPr="00823131">
        <w:rPr>
          <w:sz w:val="16"/>
          <w:szCs w:val="16"/>
        </w:rPr>
        <w:t xml:space="preserve"> Treuhändergesetz (TrHG) vom 8. November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BD4B26"/>
  <w:p w:rsidR="00BD4B26" w:rsidRDefault="00BD4B26"/>
  <w:p w:rsidR="00BD4B26" w:rsidRDefault="00BD4B26"/>
  <w:p w:rsidR="00BD4B26" w:rsidRDefault="00BD4B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433D2B">
    <w:pPr>
      <w:pStyle w:val="Kopfzeile"/>
    </w:pPr>
    <w:r>
      <w:rPr>
        <w:noProof/>
        <w:lang w:val="de-CH" w:eastAsia="de-CH"/>
      </w:rPr>
      <w:drawing>
        <wp:anchor distT="0" distB="0" distL="114300" distR="114300" simplePos="0" relativeHeight="251658240" behindDoc="0" locked="0" layoutInCell="1" allowOverlap="1" wp14:anchorId="3F3E3E70" wp14:editId="3F3E3E71">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B26" w:rsidRDefault="00BD4B26"/>
  <w:p w:rsidR="00BD4B26" w:rsidRDefault="00BD4B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433D2B">
    <w:pPr>
      <w:pStyle w:val="Kopfzeile"/>
    </w:pPr>
    <w:r>
      <w:rPr>
        <w:noProof/>
        <w:lang w:val="de-CH" w:eastAsia="de-CH"/>
      </w:rPr>
      <w:drawing>
        <wp:anchor distT="0" distB="0" distL="114300" distR="114300" simplePos="0" relativeHeight="251657216" behindDoc="0" locked="0" layoutInCell="1" allowOverlap="1" wp14:anchorId="3F3E3E72" wp14:editId="3F3E3E73">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4"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5"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7"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3"/>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4"/>
  </w:num>
  <w:num w:numId="18">
    <w:abstractNumId w:val="12"/>
  </w:num>
  <w:num w:numId="19">
    <w:abstractNumId w:val="16"/>
  </w:num>
  <w:num w:numId="20">
    <w:abstractNumId w:val="10"/>
  </w:num>
  <w:num w:numId="21">
    <w:abstractNumId w:val="11"/>
  </w:num>
  <w:num w:numId="22">
    <w:abstractNumId w:val="14"/>
    <w:lvlOverride w:ilvl="0">
      <w:startOverride w:val="1"/>
    </w:lvlOverride>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1" w:cryptProviderType="rsaAES" w:cryptAlgorithmClass="hash" w:cryptAlgorithmType="typeAny" w:cryptAlgorithmSid="14" w:cryptSpinCount="100000" w:hash="tmIQFvDwlKh9ykP7yCJO375jFyfxyfk7lF0Fgv1rfhrPNz0AR964F+5uZNwDKIfaYJamp+0rEP/Z+u+8sXVtAA==" w:salt="HtJEKGGaVCkWZKOa9pyA6g=="/>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1160B"/>
    <w:rsid w:val="00011EF6"/>
    <w:rsid w:val="000152AF"/>
    <w:rsid w:val="00023309"/>
    <w:rsid w:val="00034612"/>
    <w:rsid w:val="00040928"/>
    <w:rsid w:val="00073FB0"/>
    <w:rsid w:val="0007564F"/>
    <w:rsid w:val="00092CCB"/>
    <w:rsid w:val="0009740D"/>
    <w:rsid w:val="000A69E2"/>
    <w:rsid w:val="000B6359"/>
    <w:rsid w:val="000B6394"/>
    <w:rsid w:val="000C2246"/>
    <w:rsid w:val="000D6E98"/>
    <w:rsid w:val="000E0683"/>
    <w:rsid w:val="0010791B"/>
    <w:rsid w:val="00111096"/>
    <w:rsid w:val="0012632C"/>
    <w:rsid w:val="001407A6"/>
    <w:rsid w:val="00150FD7"/>
    <w:rsid w:val="00153278"/>
    <w:rsid w:val="001535F7"/>
    <w:rsid w:val="00164EAC"/>
    <w:rsid w:val="0016772D"/>
    <w:rsid w:val="00170B78"/>
    <w:rsid w:val="001750B7"/>
    <w:rsid w:val="00181C44"/>
    <w:rsid w:val="00196FBB"/>
    <w:rsid w:val="001C304B"/>
    <w:rsid w:val="001D12B6"/>
    <w:rsid w:val="001D4BA0"/>
    <w:rsid w:val="001E1713"/>
    <w:rsid w:val="001F0591"/>
    <w:rsid w:val="00203BB4"/>
    <w:rsid w:val="0021369E"/>
    <w:rsid w:val="0023701C"/>
    <w:rsid w:val="002669C2"/>
    <w:rsid w:val="00275409"/>
    <w:rsid w:val="0027719B"/>
    <w:rsid w:val="002869E7"/>
    <w:rsid w:val="002A0196"/>
    <w:rsid w:val="002A1060"/>
    <w:rsid w:val="002A5BFC"/>
    <w:rsid w:val="002B11F4"/>
    <w:rsid w:val="002B5F80"/>
    <w:rsid w:val="002C66A7"/>
    <w:rsid w:val="002E1311"/>
    <w:rsid w:val="002F7D07"/>
    <w:rsid w:val="00300F5C"/>
    <w:rsid w:val="00306D06"/>
    <w:rsid w:val="00312546"/>
    <w:rsid w:val="0033332C"/>
    <w:rsid w:val="00334A28"/>
    <w:rsid w:val="0034284A"/>
    <w:rsid w:val="003435FE"/>
    <w:rsid w:val="00360A3D"/>
    <w:rsid w:val="0037610B"/>
    <w:rsid w:val="003814C9"/>
    <w:rsid w:val="003852A4"/>
    <w:rsid w:val="003912C8"/>
    <w:rsid w:val="00394C2C"/>
    <w:rsid w:val="003951EC"/>
    <w:rsid w:val="003A477D"/>
    <w:rsid w:val="003C511D"/>
    <w:rsid w:val="003E3BF4"/>
    <w:rsid w:val="003E52C9"/>
    <w:rsid w:val="003F5F68"/>
    <w:rsid w:val="004006B4"/>
    <w:rsid w:val="00407833"/>
    <w:rsid w:val="00412BEA"/>
    <w:rsid w:val="00412E28"/>
    <w:rsid w:val="0042679B"/>
    <w:rsid w:val="00433D2B"/>
    <w:rsid w:val="004501A4"/>
    <w:rsid w:val="00455B93"/>
    <w:rsid w:val="0047381D"/>
    <w:rsid w:val="00477365"/>
    <w:rsid w:val="00490CCE"/>
    <w:rsid w:val="004B1E1D"/>
    <w:rsid w:val="004C1119"/>
    <w:rsid w:val="004F0499"/>
    <w:rsid w:val="004F2137"/>
    <w:rsid w:val="004F5C67"/>
    <w:rsid w:val="0050115A"/>
    <w:rsid w:val="00507308"/>
    <w:rsid w:val="00521813"/>
    <w:rsid w:val="0052199E"/>
    <w:rsid w:val="00534ABE"/>
    <w:rsid w:val="005406A2"/>
    <w:rsid w:val="0055359C"/>
    <w:rsid w:val="00564AA4"/>
    <w:rsid w:val="00567637"/>
    <w:rsid w:val="00570C65"/>
    <w:rsid w:val="00584710"/>
    <w:rsid w:val="0059258C"/>
    <w:rsid w:val="005927FA"/>
    <w:rsid w:val="005C5DC8"/>
    <w:rsid w:val="005D57F4"/>
    <w:rsid w:val="005F41F4"/>
    <w:rsid w:val="00603069"/>
    <w:rsid w:val="00616DE4"/>
    <w:rsid w:val="00617B9D"/>
    <w:rsid w:val="00623F96"/>
    <w:rsid w:val="00624384"/>
    <w:rsid w:val="006302C5"/>
    <w:rsid w:val="0065267C"/>
    <w:rsid w:val="00660137"/>
    <w:rsid w:val="00662E14"/>
    <w:rsid w:val="006709EB"/>
    <w:rsid w:val="00685AE9"/>
    <w:rsid w:val="006C2AC5"/>
    <w:rsid w:val="006C4B6D"/>
    <w:rsid w:val="006E0496"/>
    <w:rsid w:val="006E1302"/>
    <w:rsid w:val="006E1F2D"/>
    <w:rsid w:val="006E32CD"/>
    <w:rsid w:val="00700934"/>
    <w:rsid w:val="00722297"/>
    <w:rsid w:val="0072254C"/>
    <w:rsid w:val="0072710A"/>
    <w:rsid w:val="007300FF"/>
    <w:rsid w:val="00737BA9"/>
    <w:rsid w:val="007465BF"/>
    <w:rsid w:val="0075553E"/>
    <w:rsid w:val="007604DA"/>
    <w:rsid w:val="00767E6E"/>
    <w:rsid w:val="00790479"/>
    <w:rsid w:val="007A221D"/>
    <w:rsid w:val="007A7CE4"/>
    <w:rsid w:val="007B6522"/>
    <w:rsid w:val="007E2C04"/>
    <w:rsid w:val="007F0F5C"/>
    <w:rsid w:val="00805811"/>
    <w:rsid w:val="00812D0D"/>
    <w:rsid w:val="0082757F"/>
    <w:rsid w:val="008346CC"/>
    <w:rsid w:val="0084093F"/>
    <w:rsid w:val="00843327"/>
    <w:rsid w:val="00847ADA"/>
    <w:rsid w:val="008506FC"/>
    <w:rsid w:val="00852206"/>
    <w:rsid w:val="0086612A"/>
    <w:rsid w:val="008704B2"/>
    <w:rsid w:val="0087631C"/>
    <w:rsid w:val="00884792"/>
    <w:rsid w:val="008A6612"/>
    <w:rsid w:val="008A7A7B"/>
    <w:rsid w:val="008B6023"/>
    <w:rsid w:val="008C480F"/>
    <w:rsid w:val="008D0D7A"/>
    <w:rsid w:val="008E1EE3"/>
    <w:rsid w:val="008F502C"/>
    <w:rsid w:val="009041A2"/>
    <w:rsid w:val="00916B68"/>
    <w:rsid w:val="00921F65"/>
    <w:rsid w:val="00940A6B"/>
    <w:rsid w:val="00942428"/>
    <w:rsid w:val="00945FAF"/>
    <w:rsid w:val="0096363F"/>
    <w:rsid w:val="0097306A"/>
    <w:rsid w:val="009C667D"/>
    <w:rsid w:val="009D6688"/>
    <w:rsid w:val="009E35BC"/>
    <w:rsid w:val="00A063AE"/>
    <w:rsid w:val="00A10CD3"/>
    <w:rsid w:val="00A16E69"/>
    <w:rsid w:val="00A272AE"/>
    <w:rsid w:val="00A36C88"/>
    <w:rsid w:val="00A37ABF"/>
    <w:rsid w:val="00A47F7F"/>
    <w:rsid w:val="00A953ED"/>
    <w:rsid w:val="00AA41F6"/>
    <w:rsid w:val="00AC48ED"/>
    <w:rsid w:val="00AC4B73"/>
    <w:rsid w:val="00AD24ED"/>
    <w:rsid w:val="00AD6638"/>
    <w:rsid w:val="00AE6571"/>
    <w:rsid w:val="00B10C5E"/>
    <w:rsid w:val="00B10E1C"/>
    <w:rsid w:val="00B24139"/>
    <w:rsid w:val="00B302A1"/>
    <w:rsid w:val="00B329AB"/>
    <w:rsid w:val="00B374FE"/>
    <w:rsid w:val="00B67A34"/>
    <w:rsid w:val="00B67E1D"/>
    <w:rsid w:val="00B723D2"/>
    <w:rsid w:val="00B7453E"/>
    <w:rsid w:val="00BA4A5C"/>
    <w:rsid w:val="00BB5803"/>
    <w:rsid w:val="00BB6FDA"/>
    <w:rsid w:val="00BC6B80"/>
    <w:rsid w:val="00BD4B26"/>
    <w:rsid w:val="00BE1778"/>
    <w:rsid w:val="00C00E10"/>
    <w:rsid w:val="00C0582C"/>
    <w:rsid w:val="00C31E44"/>
    <w:rsid w:val="00C35D4E"/>
    <w:rsid w:val="00C41724"/>
    <w:rsid w:val="00C530E1"/>
    <w:rsid w:val="00C72293"/>
    <w:rsid w:val="00C7503C"/>
    <w:rsid w:val="00C82BFA"/>
    <w:rsid w:val="00CA039E"/>
    <w:rsid w:val="00CB21B7"/>
    <w:rsid w:val="00CB670E"/>
    <w:rsid w:val="00CB76F1"/>
    <w:rsid w:val="00CB7F98"/>
    <w:rsid w:val="00CC078F"/>
    <w:rsid w:val="00CD59D1"/>
    <w:rsid w:val="00CD6052"/>
    <w:rsid w:val="00D12F69"/>
    <w:rsid w:val="00D350C7"/>
    <w:rsid w:val="00D52657"/>
    <w:rsid w:val="00D52BC2"/>
    <w:rsid w:val="00D71E4B"/>
    <w:rsid w:val="00D71EC6"/>
    <w:rsid w:val="00D76FBF"/>
    <w:rsid w:val="00D77AC0"/>
    <w:rsid w:val="00D971FE"/>
    <w:rsid w:val="00D97C10"/>
    <w:rsid w:val="00DB7F73"/>
    <w:rsid w:val="00DC2308"/>
    <w:rsid w:val="00DE0701"/>
    <w:rsid w:val="00DE53D6"/>
    <w:rsid w:val="00DF2E0E"/>
    <w:rsid w:val="00DF3999"/>
    <w:rsid w:val="00E0722A"/>
    <w:rsid w:val="00E14BB7"/>
    <w:rsid w:val="00E466CA"/>
    <w:rsid w:val="00E57B61"/>
    <w:rsid w:val="00E60231"/>
    <w:rsid w:val="00E6467D"/>
    <w:rsid w:val="00E77520"/>
    <w:rsid w:val="00E86C62"/>
    <w:rsid w:val="00E90CF0"/>
    <w:rsid w:val="00E97D1F"/>
    <w:rsid w:val="00EA7104"/>
    <w:rsid w:val="00EC3139"/>
    <w:rsid w:val="00F200BA"/>
    <w:rsid w:val="00F27E3E"/>
    <w:rsid w:val="00F40048"/>
    <w:rsid w:val="00F44022"/>
    <w:rsid w:val="00F50C32"/>
    <w:rsid w:val="00F53C07"/>
    <w:rsid w:val="00F66071"/>
    <w:rsid w:val="00F7117C"/>
    <w:rsid w:val="00F719DD"/>
    <w:rsid w:val="00FB5F9E"/>
    <w:rsid w:val="00FD16E0"/>
    <w:rsid w:val="00FD55F9"/>
    <w:rsid w:val="00FE4417"/>
    <w:rsid w:val="1D707F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0F5"/>
  <w15:docId w15:val="{AB4C6391-B005-4C55-AD92-C21656B7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uiPriority w:val="99"/>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customStyle="1" w:styleId="Betreff">
    <w:name w:val="Betreff"/>
    <w:basedOn w:val="Standard"/>
    <w:next w:val="Standard"/>
    <w:rsid w:val="003814C9"/>
    <w:pPr>
      <w:spacing w:before="520"/>
    </w:pPr>
    <w:rPr>
      <w:b/>
      <w:szCs w:val="20"/>
    </w:rPr>
  </w:style>
  <w:style w:type="character" w:customStyle="1" w:styleId="KopfzeileZchn">
    <w:name w:val="Kopfzeile Zchn"/>
    <w:basedOn w:val="Absatz-Standardschriftart"/>
    <w:link w:val="Kopfzeile"/>
    <w:uiPriority w:val="99"/>
    <w:rsid w:val="003814C9"/>
    <w:rPr>
      <w:rFonts w:ascii="Arial" w:hAnsi="Arial"/>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9359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ma-li.l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EEA8-FC42-46D1-88A6-6C0E6C220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FEB2F-D342-4630-AB55-038A949C0EE6}">
  <ds:schemaRefs>
    <ds:schemaRef ds:uri="http://schemas.microsoft.com/office/2006/metadata/properties"/>
    <ds:schemaRef ds:uri="http://schemas.microsoft.com/office/infopath/2007/PartnerControls"/>
    <ds:schemaRef ds:uri="http://schemas.microsoft.com/sharepoint/v3"/>
    <ds:schemaRef ds:uri="6d7844ee-d12b-4797-a453-a64684132083"/>
  </ds:schemaRefs>
</ds:datastoreItem>
</file>

<file path=customXml/itemProps3.xml><?xml version="1.0" encoding="utf-8"?>
<ds:datastoreItem xmlns:ds="http://schemas.openxmlformats.org/officeDocument/2006/customXml" ds:itemID="{E3598060-A0A7-4C78-8046-2E35B595207E}">
  <ds:schemaRefs>
    <ds:schemaRef ds:uri="http://schemas.microsoft.com/sharepoint/v3/contenttype/forms"/>
  </ds:schemaRefs>
</ds:datastoreItem>
</file>

<file path=customXml/itemProps4.xml><?xml version="1.0" encoding="utf-8"?>
<ds:datastoreItem xmlns:ds="http://schemas.openxmlformats.org/officeDocument/2006/customXml" ds:itemID="{89D19200-9DA2-458C-9236-65EA2712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1038</Characters>
  <Application>Microsoft Office Word</Application>
  <DocSecurity>8</DocSecurity>
  <Lines>8</Lines>
  <Paragraphs>2</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Eleganti Pia</cp:lastModifiedBy>
  <cp:revision>2</cp:revision>
  <cp:lastPrinted>2010-10-22T12:32:00Z</cp:lastPrinted>
  <dcterms:created xsi:type="dcterms:W3CDTF">2020-09-24T07:19:00Z</dcterms:created>
  <dcterms:modified xsi:type="dcterms:W3CDTF">2020-09-24T07:19:00Z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