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C3" w:rsidRDefault="00D52795">
      <w:pPr>
        <w:spacing w:before="14" w:after="1004"/>
        <w:ind w:left="3740" w:right="3778"/>
        <w:textAlignment w:val="baseline"/>
      </w:pPr>
      <w:bookmarkStart w:id="0" w:name="_GoBack"/>
      <w:bookmarkEnd w:id="0"/>
      <w:r>
        <w:rPr>
          <w:noProof/>
          <w:lang w:val="de-CH" w:eastAsia="de-CH"/>
        </w:rPr>
        <w:drawing>
          <wp:inline distT="0" distB="0" distL="0" distR="0">
            <wp:extent cx="1441450" cy="6680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795" w:rsidRDefault="00D52795" w:rsidP="00D52795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22DA" wp14:editId="2B9AD213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795" w:rsidRDefault="00D52795" w:rsidP="00D52795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D52795" w:rsidRDefault="00D52795" w:rsidP="00D52795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D52795" w:rsidRDefault="00D52795" w:rsidP="00D52795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 xml:space="preserve"> 109</w:t>
                            </w:r>
                          </w:p>
                          <w:p w:rsidR="00D52795" w:rsidRDefault="00D52795" w:rsidP="00D52795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D52795" w:rsidRDefault="00D52795" w:rsidP="00D52795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" fillcolor="white [3201]" strokeweight=".5pt">
                <v:stroke dashstyle="dash"/>
                <v:textbox>
                  <w:txbxContent>
                    <w:p w:rsidR="00D52795" w:rsidRDefault="00D52795" w:rsidP="00D52795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D52795" w:rsidRDefault="00D52795" w:rsidP="00D52795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D52795" w:rsidRDefault="00D52795" w:rsidP="00D52795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 xml:space="preserve"> 109</w:t>
                      </w:r>
                    </w:p>
                    <w:p w:rsidR="00D52795" w:rsidRDefault="00D52795" w:rsidP="00D52795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D52795" w:rsidRDefault="00D52795" w:rsidP="00D52795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D52795" w:rsidRPr="00CB38FF" w:rsidRDefault="00D52795" w:rsidP="00D52795">
      <w:pPr>
        <w:rPr>
          <w:sz w:val="2"/>
          <w:lang w:val="de-CH"/>
        </w:rPr>
      </w:pPr>
    </w:p>
    <w:p w:rsidR="00D52795" w:rsidRDefault="00D52795">
      <w:pPr>
        <w:spacing w:before="2" w:line="274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</w:p>
    <w:p w:rsidR="00EB43C3" w:rsidRDefault="00D52795" w:rsidP="00D52795">
      <w:pPr>
        <w:spacing w:before="2040" w:line="274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Persönliche Erklärung betreffend disziplinäre Unbescholtenheit</w:t>
      </w:r>
    </w:p>
    <w:p w:rsidR="00EB43C3" w:rsidRDefault="00D52795">
      <w:pPr>
        <w:spacing w:before="485" w:line="237" w:lineRule="exact"/>
        <w:ind w:right="144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Im Zusammenhang mit dem</w:t>
      </w:r>
      <w:r>
        <w:rPr>
          <w:rFonts w:ascii="Arial" w:eastAsia="Arial" w:hAnsi="Arial"/>
          <w:color w:val="7F7F7F"/>
          <w:sz w:val="20"/>
          <w:lang w:val="de-DE"/>
        </w:rPr>
        <w:t xml:space="preserve"> </w:t>
      </w:r>
      <w:sdt>
        <w:sdtPr>
          <w:rPr>
            <w:rFonts w:ascii="Arial" w:eastAsia="Arial" w:hAnsi="Arial"/>
            <w:color w:val="7F7F7F"/>
            <w:sz w:val="20"/>
            <w:lang w:val="de-DE"/>
          </w:rPr>
          <w:id w:val="1645846545"/>
          <w:placeholder>
            <w:docPart w:val="DefaultPlaceholder_1082065158"/>
          </w:placeholder>
          <w:text/>
        </w:sdtPr>
        <w:sdtContent>
          <w:r>
            <w:rPr>
              <w:rFonts w:ascii="Arial" w:eastAsia="Arial" w:hAnsi="Arial"/>
              <w:color w:val="7F7F7F"/>
              <w:sz w:val="20"/>
              <w:lang w:val="de-DE"/>
            </w:rPr>
            <w:t>ART DES ANTRAGS ANGEBEN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gebe ich gegenüber der Finanzmarktaufsicht (FMA) Liechtenstein nachstehende Erklärung ab:</w:t>
      </w:r>
    </w:p>
    <w:p w:rsidR="00EB43C3" w:rsidRDefault="00D52795">
      <w:pPr>
        <w:spacing w:before="249" w:line="237" w:lineRule="exact"/>
        <w:ind w:right="144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Hiermit bestätige ich,</w:t>
      </w:r>
      <w:r>
        <w:rPr>
          <w:rFonts w:ascii="Arial" w:eastAsia="Arial" w:hAnsi="Arial"/>
          <w:color w:val="7F7F7F"/>
          <w:sz w:val="20"/>
          <w:lang w:val="de-DE"/>
        </w:rPr>
        <w:t xml:space="preserve"> </w:t>
      </w:r>
      <w:sdt>
        <w:sdtPr>
          <w:rPr>
            <w:rFonts w:ascii="Arial" w:eastAsia="Arial" w:hAnsi="Arial"/>
            <w:color w:val="7F7F7F"/>
            <w:sz w:val="20"/>
            <w:lang w:val="de-DE"/>
          </w:rPr>
          <w:id w:val="37939597"/>
          <w:placeholder>
            <w:docPart w:val="DefaultPlaceholder_1082065158"/>
          </w:placeholder>
          <w:text/>
        </w:sdtPr>
        <w:sdtContent>
          <w:r>
            <w:rPr>
              <w:rFonts w:ascii="Arial" w:eastAsia="Arial" w:hAnsi="Arial"/>
              <w:color w:val="7F7F7F"/>
              <w:sz w:val="20"/>
              <w:lang w:val="de-DE"/>
            </w:rPr>
            <w:t>VORNAME, NAME, ADRESSE</w:t>
          </w:r>
        </w:sdtContent>
      </w:sdt>
      <w:r>
        <w:rPr>
          <w:rFonts w:ascii="Arial" w:eastAsia="Arial" w:hAnsi="Arial"/>
          <w:color w:val="7F7F7F"/>
          <w:sz w:val="20"/>
          <w:lang w:val="de-DE"/>
        </w:rPr>
        <w:t>,</w:t>
      </w:r>
      <w:r>
        <w:rPr>
          <w:rFonts w:ascii="Arial" w:eastAsia="Arial" w:hAnsi="Arial"/>
          <w:color w:val="000000"/>
          <w:sz w:val="20"/>
          <w:lang w:val="de-DE"/>
        </w:rPr>
        <w:t xml:space="preserve"> dass bis zum Zeitpunkt dieser Antragstellung sowohl im Inland als auch im Ausland gegen mich k</w:t>
      </w:r>
      <w:r>
        <w:rPr>
          <w:rFonts w:ascii="Arial" w:eastAsia="Arial" w:hAnsi="Arial"/>
          <w:color w:val="000000"/>
          <w:sz w:val="20"/>
          <w:lang w:val="de-DE"/>
        </w:rPr>
        <w:t xml:space="preserve">ein rechtskräftiger disziplinarischer Entscheid wegen </w:t>
      </w:r>
      <w:proofErr w:type="spellStart"/>
      <w:r>
        <w:rPr>
          <w:rFonts w:ascii="Arial" w:eastAsia="Arial" w:hAnsi="Arial"/>
          <w:color w:val="000000"/>
          <w:sz w:val="20"/>
          <w:lang w:val="de-DE"/>
        </w:rPr>
        <w:t>berufs</w:t>
      </w:r>
      <w:r>
        <w:rPr>
          <w:rFonts w:ascii="Arial" w:eastAsia="Arial" w:hAnsi="Arial"/>
          <w:color w:val="000000"/>
          <w:sz w:val="20"/>
          <w:lang w:val="de-DE"/>
        </w:rPr>
        <w:softHyphen/>
        <w:t>rechtlicher</w:t>
      </w:r>
      <w:proofErr w:type="spellEnd"/>
      <w:r>
        <w:rPr>
          <w:rFonts w:ascii="Arial" w:eastAsia="Arial" w:hAnsi="Arial"/>
          <w:color w:val="000000"/>
          <w:sz w:val="20"/>
          <w:lang w:val="de-DE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lang w:val="de-DE"/>
        </w:rPr>
        <w:t>Verstösse</w:t>
      </w:r>
      <w:proofErr w:type="spellEnd"/>
      <w:r>
        <w:rPr>
          <w:rFonts w:ascii="Arial" w:eastAsia="Arial" w:hAnsi="Arial"/>
          <w:color w:val="000000"/>
          <w:sz w:val="20"/>
          <w:lang w:val="de-DE"/>
        </w:rPr>
        <w:t xml:space="preserve"> ergangen ist.</w:t>
      </w:r>
    </w:p>
    <w:p w:rsidR="00EB43C3" w:rsidRDefault="00D52795">
      <w:pPr>
        <w:spacing w:before="492" w:line="230" w:lineRule="exact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Meldepflicht</w:t>
      </w:r>
    </w:p>
    <w:p w:rsidR="00EB43C3" w:rsidRDefault="00D52795">
      <w:pPr>
        <w:spacing w:before="10" w:after="1180" w:line="237" w:lineRule="exact"/>
        <w:ind w:right="144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 xml:space="preserve">Ich nehme zur Kenntnis, dass jede Änderung, die für die Beurteilung der Vertrauenswürdigkeit nach Art. 6 des Gesetzes betreffend die Aufsicht über Personen nach Art. 180a des Personen- und </w:t>
      </w:r>
      <w:proofErr w:type="spellStart"/>
      <w:r>
        <w:rPr>
          <w:rFonts w:ascii="Arial" w:eastAsia="Arial" w:hAnsi="Arial"/>
          <w:color w:val="000000"/>
          <w:sz w:val="20"/>
          <w:lang w:val="de-DE"/>
        </w:rPr>
        <w:t>Gesellschafts</w:t>
      </w:r>
      <w:r>
        <w:rPr>
          <w:rFonts w:ascii="Arial" w:eastAsia="Arial" w:hAnsi="Arial"/>
          <w:color w:val="000000"/>
          <w:sz w:val="20"/>
          <w:lang w:val="de-DE"/>
        </w:rPr>
        <w:softHyphen/>
        <w:t>rechts</w:t>
      </w:r>
      <w:proofErr w:type="spellEnd"/>
      <w:r>
        <w:rPr>
          <w:rFonts w:ascii="Arial" w:eastAsia="Arial" w:hAnsi="Arial"/>
          <w:color w:val="000000"/>
          <w:sz w:val="20"/>
          <w:lang w:val="de-DE"/>
        </w:rPr>
        <w:t xml:space="preserve"> (180a-Gesetz; 180a-G) erforderlich ist, der FM</w:t>
      </w:r>
      <w:r>
        <w:rPr>
          <w:rFonts w:ascii="Arial" w:eastAsia="Arial" w:hAnsi="Arial"/>
          <w:color w:val="000000"/>
          <w:sz w:val="20"/>
          <w:lang w:val="de-DE"/>
        </w:rPr>
        <w:t>A unverzüglich nach Kenntniserlangung schriftlich mitzuteilen ist.</w:t>
      </w:r>
    </w:p>
    <w:p w:rsidR="00EB43C3" w:rsidRDefault="00D52795">
      <w:pPr>
        <w:tabs>
          <w:tab w:val="left" w:pos="4032"/>
        </w:tabs>
        <w:spacing w:before="25" w:after="2108" w:line="248" w:lineRule="exact"/>
        <w:textAlignment w:val="baseline"/>
        <w:rPr>
          <w:rFonts w:ascii="Arial" w:eastAsia="Arial" w:hAnsi="Arial"/>
          <w:b/>
          <w:color w:val="000000"/>
          <w:spacing w:val="-1"/>
          <w:lang w:val="de-DE"/>
        </w:rPr>
      </w:pPr>
      <w:r>
        <w:pict>
          <v:line id="_x0000_s1026" style="position:absolute;z-index:251655680;mso-position-horizontal-relative:page;mso-position-vertical-relative:page" from="56.9pt,534.5pt" to="512.7pt,534.5pt" strokeweight=".95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-1"/>
          <w:lang w:val="de-DE"/>
        </w:rPr>
        <w:t>(Vorname, Name)</w:t>
      </w:r>
      <w:r>
        <w:rPr>
          <w:rFonts w:ascii="Arial" w:eastAsia="Arial" w:hAnsi="Arial"/>
          <w:b/>
          <w:color w:val="000000"/>
          <w:spacing w:val="-1"/>
          <w:lang w:val="de-DE"/>
        </w:rPr>
        <w:tab/>
        <w:t>(Ort, Datum und Unterschrift)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EB43C3" w:rsidRPr="00D52795">
        <w:tblPrEx>
          <w:tblCellMar>
            <w:top w:w="0" w:type="dxa"/>
            <w:bottom w:w="0" w:type="dxa"/>
          </w:tblCellMar>
        </w:tblPrEx>
        <w:trPr>
          <w:trHeight w:hRule="exact" w:val="1772"/>
        </w:trPr>
        <w:tc>
          <w:tcPr>
            <w:tcW w:w="9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3C3" w:rsidRDefault="00D52795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95" w:line="207" w:lineRule="exact"/>
              <w:ind w:left="864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Kann eine vollständige Erklärung </w:t>
            </w:r>
            <w:r>
              <w:rPr>
                <w:rFonts w:ascii="Arial" w:eastAsia="Arial" w:hAnsi="Arial"/>
                <w:b/>
                <w:color w:val="000000"/>
                <w:sz w:val="18"/>
                <w:lang w:val="de-DE"/>
              </w:rPr>
              <w:t xml:space="preserve">nicht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abgegeben werden, ist jedenfalls eine entsprechend ausführliche Begründung in schriftlicher Form bei de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r FMA einzureichen.</w:t>
            </w:r>
          </w:p>
          <w:p w:rsidR="00EB43C3" w:rsidRDefault="00D52795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13" w:line="207" w:lineRule="exact"/>
              <w:ind w:left="864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Werden unwahre Angaben gemacht oder wesentliche Tatsachen verschwiegen, ist die FMA in Erfüllung des Tatbestandes von § 293 Strafgesetzbuch (Fälschung eines Beweismittels) verpflichtet, Anzeige an die liech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tensteinische Staatsanwaltsch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aft zu erstatten.</w:t>
            </w:r>
          </w:p>
          <w:p w:rsidR="00EB43C3" w:rsidRDefault="00D52795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13" w:after="163" w:line="207" w:lineRule="exact"/>
              <w:ind w:left="864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Die Bewilligung wird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gemäss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Art. 12 Abs. 1 Bst. a 180a-G von der FMA widerrufen, wenn der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Bewilligungs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inhaber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sie durch falsche Angaben erschlichen oder auf sonstige rechtswidrige Weise erhalten hat.</w:t>
            </w:r>
          </w:p>
        </w:tc>
      </w:tr>
    </w:tbl>
    <w:p w:rsidR="00EB43C3" w:rsidRPr="00D52795" w:rsidRDefault="00EB43C3">
      <w:pPr>
        <w:spacing w:after="1188" w:line="20" w:lineRule="exact"/>
        <w:rPr>
          <w:lang w:val="de-CH"/>
        </w:rPr>
      </w:pPr>
    </w:p>
    <w:p w:rsidR="00EB43C3" w:rsidRDefault="00D52795">
      <w:pPr>
        <w:spacing w:before="1" w:line="175" w:lineRule="exact"/>
        <w:jc w:val="center"/>
        <w:textAlignment w:val="baseline"/>
        <w:rPr>
          <w:rFonts w:ascii="Arial" w:eastAsia="Arial" w:hAnsi="Arial"/>
          <w:color w:val="000000"/>
          <w:spacing w:val="7"/>
          <w:sz w:val="16"/>
          <w:lang w:val="de-DE"/>
        </w:rPr>
      </w:pPr>
      <w:proofErr w:type="spellStart"/>
      <w:r>
        <w:rPr>
          <w:rFonts w:ascii="Arial" w:eastAsia="Arial" w:hAnsi="Arial"/>
          <w:color w:val="000000"/>
          <w:spacing w:val="7"/>
          <w:sz w:val="16"/>
          <w:lang w:val="de-DE"/>
        </w:rPr>
        <w:t>Landstrasse</w:t>
      </w:r>
      <w:proofErr w:type="spellEnd"/>
      <w:r>
        <w:rPr>
          <w:rFonts w:ascii="Arial" w:eastAsia="Arial" w:hAnsi="Arial"/>
          <w:color w:val="000000"/>
          <w:spacing w:val="7"/>
          <w:sz w:val="16"/>
          <w:lang w:val="de-DE"/>
        </w:rPr>
        <w:t xml:space="preserve"> 109 • Postfach 279 • 9490 Vaduz • Liechtenstein</w:t>
      </w:r>
    </w:p>
    <w:p w:rsidR="00EB43C3" w:rsidRDefault="00D52795">
      <w:pPr>
        <w:spacing w:line="176" w:lineRule="exact"/>
        <w:jc w:val="center"/>
        <w:textAlignment w:val="baseline"/>
        <w:rPr>
          <w:rFonts w:ascii="Arial" w:eastAsia="Arial" w:hAnsi="Arial"/>
          <w:color w:val="000000"/>
          <w:spacing w:val="8"/>
          <w:sz w:val="16"/>
          <w:lang w:val="de-DE"/>
        </w:rPr>
      </w:pPr>
      <w:r>
        <w:rPr>
          <w:rFonts w:ascii="Arial" w:eastAsia="Arial" w:hAnsi="Arial"/>
          <w:color w:val="000000"/>
          <w:spacing w:val="8"/>
          <w:sz w:val="16"/>
          <w:lang w:val="de-DE"/>
        </w:rPr>
        <w:t xml:space="preserve">Telefon +423 236 73 73 • Telefax +423 236 73 74 • </w:t>
      </w:r>
      <w:hyperlink r:id="rId7">
        <w:r>
          <w:rPr>
            <w:rFonts w:ascii="Arial" w:eastAsia="Arial" w:hAnsi="Arial"/>
            <w:color w:val="0000FF"/>
            <w:spacing w:val="8"/>
            <w:sz w:val="16"/>
            <w:u w:val="single"/>
            <w:lang w:val="de-DE"/>
          </w:rPr>
          <w:t>www.fma-li.li</w:t>
        </w:r>
      </w:hyperlink>
      <w:r>
        <w:rPr>
          <w:rFonts w:ascii="Arial" w:eastAsia="Arial" w:hAnsi="Arial"/>
          <w:color w:val="000000"/>
          <w:spacing w:val="8"/>
          <w:sz w:val="16"/>
          <w:lang w:val="de-DE"/>
        </w:rPr>
        <w:t xml:space="preserve"> • </w:t>
      </w:r>
      <w:hyperlink r:id="rId8">
        <w:r>
          <w:rPr>
            <w:rFonts w:ascii="Arial" w:eastAsia="Arial" w:hAnsi="Arial"/>
            <w:color w:val="0000FF"/>
            <w:spacing w:val="8"/>
            <w:sz w:val="16"/>
            <w:u w:val="single"/>
            <w:lang w:val="de-DE"/>
          </w:rPr>
          <w:t>info@fma-li.li</w:t>
        </w:r>
      </w:hyperlink>
      <w:r>
        <w:rPr>
          <w:rFonts w:ascii="Arial" w:eastAsia="Arial" w:hAnsi="Arial"/>
          <w:color w:val="000000"/>
          <w:spacing w:val="8"/>
          <w:sz w:val="16"/>
          <w:lang w:val="de-DE"/>
        </w:rPr>
        <w:t xml:space="preserve"> </w:t>
      </w:r>
    </w:p>
    <w:sectPr w:rsidR="00EB43C3">
      <w:type w:val="continuous"/>
      <w:pgSz w:w="11904" w:h="16843"/>
      <w:pgMar w:top="840" w:right="1046" w:bottom="181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0972"/>
    <w:multiLevelType w:val="multilevel"/>
    <w:tmpl w:val="123A93D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cumentProtection w:edit="forms" w:enforcement="1" w:cryptProviderType="rsaFull" w:cryptAlgorithmClass="hash" w:cryptAlgorithmType="typeAny" w:cryptAlgorithmSid="4" w:cryptSpinCount="100000" w:hash="VglEix8vp33EyBGHtOnfaR9gs2Q=" w:salt="vgQMc8RRp9aO2l4MMAUkLA==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B43C3"/>
    <w:rsid w:val="00D52795"/>
    <w:rsid w:val="00EB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7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7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527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7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7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52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a-li.l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ma-li.li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0EF64-F896-48F5-BA0F-C206AC3A9F7A}"/>
      </w:docPartPr>
      <w:docPartBody>
        <w:p w:rsidR="00000000" w:rsidRDefault="00D41B40">
          <w:r w:rsidRPr="00AF03B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40"/>
    <w:rsid w:val="00D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1B4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1B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1492</Characters>
  <Application>Microsoft Office Word</Application>
  <DocSecurity>0</DocSecurity>
  <Lines>71</Lines>
  <Paragraphs>16</Paragraphs>
  <ScaleCrop>false</ScaleCrop>
  <Company>LLV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Schädler Rebekka</cp:lastModifiedBy>
  <cp:revision>2</cp:revision>
  <dcterms:created xsi:type="dcterms:W3CDTF">2019-04-25T06:39:00Z</dcterms:created>
  <dcterms:modified xsi:type="dcterms:W3CDTF">2019-04-25T06:47:00Z</dcterms:modified>
</cp:coreProperties>
</file>